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6E" w:rsidRPr="00637A94" w:rsidRDefault="00E81E6E" w:rsidP="009D075D">
      <w:pPr>
        <w:rPr>
          <w:rFonts w:ascii="Arial" w:hAnsi="Arial" w:cs="Arial"/>
          <w:b w:val="0"/>
          <w:sz w:val="20"/>
        </w:rPr>
      </w:pPr>
    </w:p>
    <w:p w:rsidR="00E916C1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Deutsche Börse AG</w:t>
      </w:r>
    </w:p>
    <w:p w:rsidR="00E916C1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Listing Services</w:t>
      </w:r>
    </w:p>
    <w:p w:rsidR="00E916C1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60485 Frankfurt am Main</w:t>
      </w:r>
    </w:p>
    <w:p w:rsidR="00E916C1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Deutschland</w:t>
      </w:r>
    </w:p>
    <w:p w:rsidR="00E916C1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Telefon: +49 (0) 69 2 11 1 3</w:t>
      </w:r>
      <w:r w:rsidR="00990680" w:rsidRPr="00637A94">
        <w:rPr>
          <w:rFonts w:ascii="Arial" w:hAnsi="Arial" w:cs="Arial"/>
          <w:b w:val="0"/>
          <w:sz w:val="20"/>
        </w:rPr>
        <w:t>5</w:t>
      </w:r>
      <w:r w:rsidRPr="00637A94">
        <w:rPr>
          <w:rFonts w:ascii="Arial" w:hAnsi="Arial" w:cs="Arial"/>
          <w:b w:val="0"/>
          <w:sz w:val="20"/>
        </w:rPr>
        <w:t xml:space="preserve"> </w:t>
      </w:r>
      <w:r w:rsidR="00990680" w:rsidRPr="00637A94">
        <w:rPr>
          <w:rFonts w:ascii="Arial" w:hAnsi="Arial" w:cs="Arial"/>
          <w:b w:val="0"/>
          <w:sz w:val="20"/>
        </w:rPr>
        <w:t>55</w:t>
      </w:r>
    </w:p>
    <w:p w:rsidR="00E916C1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Fax: +49 (0) 69 2 11 1 3</w:t>
      </w:r>
      <w:r w:rsidR="00990680" w:rsidRPr="00637A94">
        <w:rPr>
          <w:rFonts w:ascii="Arial" w:hAnsi="Arial" w:cs="Arial"/>
          <w:b w:val="0"/>
          <w:sz w:val="20"/>
        </w:rPr>
        <w:t>5</w:t>
      </w:r>
      <w:r w:rsidRPr="00637A94">
        <w:rPr>
          <w:rFonts w:ascii="Arial" w:hAnsi="Arial" w:cs="Arial"/>
          <w:b w:val="0"/>
          <w:sz w:val="20"/>
        </w:rPr>
        <w:t xml:space="preserve"> 9</w:t>
      </w:r>
      <w:r w:rsidR="00990680" w:rsidRPr="00637A94">
        <w:rPr>
          <w:rFonts w:ascii="Arial" w:hAnsi="Arial" w:cs="Arial"/>
          <w:b w:val="0"/>
          <w:sz w:val="20"/>
        </w:rPr>
        <w:t>5</w:t>
      </w:r>
    </w:p>
    <w:p w:rsidR="00CC2C64" w:rsidRPr="00637A94" w:rsidRDefault="00E916C1" w:rsidP="009D075D">
      <w:pPr>
        <w:rPr>
          <w:rFonts w:ascii="Arial" w:hAnsi="Arial" w:cs="Arial"/>
          <w:b w:val="0"/>
          <w:sz w:val="20"/>
        </w:rPr>
      </w:pPr>
      <w:r w:rsidRPr="00637A94">
        <w:rPr>
          <w:rFonts w:ascii="Arial" w:hAnsi="Arial" w:cs="Arial"/>
          <w:b w:val="0"/>
          <w:sz w:val="20"/>
        </w:rPr>
        <w:t>Email: listing@deutsche-boerse.com</w:t>
      </w:r>
    </w:p>
    <w:p w:rsidR="005B3C73" w:rsidRPr="00637A94" w:rsidRDefault="005B3C73" w:rsidP="009D075D">
      <w:pPr>
        <w:rPr>
          <w:rFonts w:ascii="Arial" w:hAnsi="Arial" w:cs="Arial"/>
          <w:b w:val="0"/>
          <w:sz w:val="19"/>
          <w:szCs w:val="19"/>
          <w:u w:val="single"/>
        </w:rPr>
      </w:pPr>
    </w:p>
    <w:p w:rsidR="00E81E6E" w:rsidRPr="00637A94" w:rsidRDefault="00E81E6E" w:rsidP="009D075D">
      <w:pPr>
        <w:rPr>
          <w:rFonts w:ascii="Arial" w:hAnsi="Arial" w:cs="Arial"/>
          <w:b w:val="0"/>
          <w:sz w:val="19"/>
          <w:szCs w:val="19"/>
          <w:u w:val="single"/>
        </w:rPr>
      </w:pPr>
    </w:p>
    <w:p w:rsidR="00191890" w:rsidRPr="00637A94" w:rsidRDefault="00191890" w:rsidP="009D075D">
      <w:pPr>
        <w:rPr>
          <w:rFonts w:ascii="Arial" w:hAnsi="Arial" w:cs="Arial"/>
          <w:b w:val="0"/>
          <w:sz w:val="19"/>
          <w:szCs w:val="19"/>
          <w:u w:val="single"/>
        </w:rPr>
      </w:pPr>
    </w:p>
    <w:p w:rsidR="00191890" w:rsidRPr="00637A94" w:rsidRDefault="00191890" w:rsidP="009D075D">
      <w:pPr>
        <w:rPr>
          <w:rFonts w:ascii="Arial" w:hAnsi="Arial" w:cs="Arial"/>
          <w:b w:val="0"/>
          <w:sz w:val="19"/>
          <w:szCs w:val="19"/>
          <w:u w:val="single"/>
        </w:rPr>
      </w:pPr>
    </w:p>
    <w:p w:rsidR="005B3C73" w:rsidRPr="00637A94" w:rsidRDefault="005B3C73" w:rsidP="009D075D">
      <w:pPr>
        <w:rPr>
          <w:rFonts w:ascii="Arial" w:hAnsi="Arial" w:cs="Arial"/>
          <w:b w:val="0"/>
          <w:sz w:val="19"/>
          <w:szCs w:val="19"/>
          <w:u w:val="single"/>
        </w:rPr>
      </w:pPr>
    </w:p>
    <w:p w:rsidR="00E916C1" w:rsidRPr="00637A94" w:rsidRDefault="001E7CF2" w:rsidP="009D075D">
      <w:pPr>
        <w:rPr>
          <w:rFonts w:ascii="Arial" w:hAnsi="Arial" w:cs="Arial"/>
          <w:sz w:val="20"/>
        </w:rPr>
      </w:pPr>
      <w:r w:rsidRPr="00637A94">
        <w:rPr>
          <w:rFonts w:ascii="Arial" w:hAnsi="Arial" w:cs="Arial"/>
          <w:sz w:val="20"/>
        </w:rPr>
        <w:t>Antrag auf Einbeziehung von Wertpapieren in das KMU-Segment im Freiverkehr von Wertpapieren, die bis einschließlich dem 28.02.2017 in den (bisherigen) Entry Standard einbezogen waren</w:t>
      </w:r>
    </w:p>
    <w:p w:rsidR="00C30A47" w:rsidRPr="00637A94" w:rsidRDefault="00C375CA" w:rsidP="00C375CA">
      <w:pPr>
        <w:spacing w:before="160" w:after="360"/>
        <w:rPr>
          <w:rFonts w:ascii="Arial" w:hAnsi="Arial" w:cs="Arial"/>
          <w:b w:val="0"/>
          <w:sz w:val="20"/>
          <w:lang w:val="en-US"/>
        </w:rPr>
      </w:pPr>
      <w:r w:rsidRPr="00637A94">
        <w:rPr>
          <w:rFonts w:ascii="Arial" w:hAnsi="Arial" w:cs="Arial"/>
          <w:b w:val="0"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C4B1226" wp14:editId="170420A9">
                <wp:simplePos x="0" y="0"/>
                <wp:positionH relativeFrom="column">
                  <wp:posOffset>1054735</wp:posOffset>
                </wp:positionH>
                <wp:positionV relativeFrom="paragraph">
                  <wp:posOffset>248285</wp:posOffset>
                </wp:positionV>
                <wp:extent cx="5040000" cy="0"/>
                <wp:effectExtent l="0" t="0" r="27305" b="1905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43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83.05pt;margin-top:19.55pt;width:396.85pt;height: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Qx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"/>
            </w:pict>
          </mc:Fallback>
        </mc:AlternateContent>
      </w:r>
      <w:r w:rsidR="00E916C1" w:rsidRPr="00637A94">
        <w:rPr>
          <w:rFonts w:ascii="Arial" w:hAnsi="Arial" w:cs="Arial"/>
          <w:b w:val="0"/>
          <w:sz w:val="20"/>
          <w:lang w:val="en-US"/>
        </w:rPr>
        <w:t>-</w:t>
      </w:r>
      <w:r w:rsidR="00BF499D" w:rsidRPr="00637A94">
        <w:rPr>
          <w:rFonts w:ascii="Arial" w:hAnsi="Arial" w:cs="Arial"/>
          <w:lang w:val="en-US"/>
        </w:rPr>
        <w:t xml:space="preserve"> </w:t>
      </w:r>
      <w:r w:rsidR="00BF499D" w:rsidRPr="00637A94">
        <w:rPr>
          <w:rFonts w:ascii="Arial" w:hAnsi="Arial" w:cs="Arial"/>
          <w:b w:val="0"/>
          <w:sz w:val="20"/>
          <w:lang w:val="en-US"/>
        </w:rPr>
        <w:t xml:space="preserve">Anleihen </w:t>
      </w:r>
      <w:r w:rsidR="00191890" w:rsidRPr="00637A94">
        <w:rPr>
          <w:rFonts w:ascii="Arial" w:hAnsi="Arial" w:cs="Arial"/>
          <w:b w:val="0"/>
          <w:sz w:val="20"/>
          <w:lang w:val="en-US"/>
        </w:rPr>
        <w:t>-</w:t>
      </w:r>
      <w:r w:rsidRPr="00637A94">
        <w:rPr>
          <w:rFonts w:ascii="Arial" w:hAnsi="Arial" w:cs="Arial"/>
          <w:b w:val="0"/>
          <w:sz w:val="20"/>
          <w:lang w:val="en-US"/>
        </w:rPr>
        <w:t xml:space="preserve"> </w:t>
      </w:r>
      <w:r w:rsidR="008A7DFD" w:rsidRPr="00637A94">
        <w:rPr>
          <w:rFonts w:ascii="Arial" w:hAnsi="Arial" w:cs="Arial"/>
          <w:b w:val="0"/>
          <w:sz w:val="20"/>
          <w:lang w:val="en-US"/>
        </w:rPr>
        <w:t>ISIN</w:t>
      </w:r>
      <w:r w:rsidRPr="00637A94">
        <w:rPr>
          <w:rFonts w:ascii="Arial" w:hAnsi="Arial" w:cs="Arial"/>
          <w:b w:val="0"/>
          <w:sz w:val="20"/>
          <w:lang w:val="en-US"/>
        </w:rPr>
        <w:t xml:space="preserve">:   </w:t>
      </w:r>
      <w:r w:rsidR="00191890" w:rsidRPr="00637A94">
        <w:rPr>
          <w:rFonts w:ascii="Arial" w:hAnsi="Arial" w:cs="Arial"/>
          <w:b w:val="0"/>
          <w:sz w:val="20"/>
          <w:lang w:val="en-US"/>
        </w:rPr>
        <w:t xml:space="preserve"> </w:t>
      </w:r>
      <w:r w:rsidR="008969FE" w:rsidRPr="00637A94">
        <w:rPr>
          <w:rFonts w:ascii="Arial" w:hAnsi="Arial" w:cs="Arial"/>
          <w:b w:val="0"/>
          <w:sz w:val="2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 w:rsidR="008969FE" w:rsidRPr="00637A94">
        <w:rPr>
          <w:rFonts w:ascii="Arial" w:hAnsi="Arial" w:cs="Arial"/>
          <w:b w:val="0"/>
          <w:sz w:val="20"/>
          <w:lang w:val="en-US"/>
        </w:rPr>
        <w:instrText xml:space="preserve"> FORMTEXT </w:instrText>
      </w:r>
      <w:r w:rsidR="008969FE" w:rsidRPr="00637A94">
        <w:rPr>
          <w:rFonts w:ascii="Arial" w:hAnsi="Arial" w:cs="Arial"/>
          <w:b w:val="0"/>
          <w:sz w:val="20"/>
        </w:rPr>
      </w:r>
      <w:r w:rsidR="008969FE" w:rsidRPr="00637A94">
        <w:rPr>
          <w:rFonts w:ascii="Arial" w:hAnsi="Arial" w:cs="Arial"/>
          <w:b w:val="0"/>
          <w:sz w:val="20"/>
        </w:rPr>
        <w:fldChar w:fldCharType="separate"/>
      </w:r>
      <w:bookmarkStart w:id="1" w:name="_GoBack"/>
      <w:r w:rsidR="008969FE" w:rsidRPr="00637A94">
        <w:rPr>
          <w:rFonts w:ascii="Arial" w:hAnsi="Arial" w:cs="Arial"/>
          <w:b w:val="0"/>
          <w:noProof/>
          <w:sz w:val="20"/>
        </w:rPr>
        <w:t> </w:t>
      </w:r>
      <w:r w:rsidR="008969FE" w:rsidRPr="00637A94">
        <w:rPr>
          <w:rFonts w:ascii="Arial" w:hAnsi="Arial" w:cs="Arial"/>
          <w:b w:val="0"/>
          <w:noProof/>
          <w:sz w:val="20"/>
        </w:rPr>
        <w:t> </w:t>
      </w:r>
      <w:r w:rsidR="008969FE" w:rsidRPr="00637A94">
        <w:rPr>
          <w:rFonts w:ascii="Arial" w:hAnsi="Arial" w:cs="Arial"/>
          <w:b w:val="0"/>
          <w:noProof/>
          <w:sz w:val="20"/>
        </w:rPr>
        <w:t> </w:t>
      </w:r>
      <w:r w:rsidR="008969FE" w:rsidRPr="00637A94">
        <w:rPr>
          <w:rFonts w:ascii="Arial" w:hAnsi="Arial" w:cs="Arial"/>
          <w:b w:val="0"/>
          <w:noProof/>
          <w:sz w:val="20"/>
        </w:rPr>
        <w:t> </w:t>
      </w:r>
      <w:r w:rsidR="008969FE" w:rsidRPr="00637A94">
        <w:rPr>
          <w:rFonts w:ascii="Arial" w:hAnsi="Arial" w:cs="Arial"/>
          <w:b w:val="0"/>
          <w:noProof/>
          <w:sz w:val="20"/>
        </w:rPr>
        <w:t> </w:t>
      </w:r>
      <w:bookmarkEnd w:id="1"/>
      <w:r w:rsidR="008969FE" w:rsidRPr="00637A94">
        <w:rPr>
          <w:rFonts w:ascii="Arial" w:hAnsi="Arial" w:cs="Arial"/>
          <w:b w:val="0"/>
          <w:sz w:val="20"/>
        </w:rPr>
        <w:fldChar w:fldCharType="end"/>
      </w:r>
      <w:bookmarkEnd w:id="0"/>
    </w:p>
    <w:tbl>
      <w:tblPr>
        <w:tblW w:w="103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348"/>
      </w:tblGrid>
      <w:tr w:rsidR="00C848F7" w:rsidRPr="00637A94" w:rsidTr="00C375CA">
        <w:trPr>
          <w:trHeight w:val="225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48F7" w:rsidRPr="00637A94" w:rsidRDefault="00C848F7" w:rsidP="009D075D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rPr>
                <w:rFonts w:ascii="Arial" w:hAnsi="Arial" w:cs="Arial"/>
                <w:sz w:val="20"/>
                <w:shd w:val="clear" w:color="auto" w:fill="CCCCCC"/>
              </w:rPr>
            </w:pPr>
            <w:r w:rsidRPr="00637A94">
              <w:rPr>
                <w:rFonts w:ascii="Arial" w:hAnsi="Arial" w:cs="Arial"/>
                <w:sz w:val="20"/>
                <w:shd w:val="clear" w:color="auto" w:fill="CCCCCC"/>
              </w:rPr>
              <w:t>Antragsteller und Kontaktdaten</w:t>
            </w:r>
          </w:p>
        </w:tc>
      </w:tr>
      <w:tr w:rsidR="00C375CA" w:rsidRPr="00637A94" w:rsidTr="007026AB">
        <w:trPr>
          <w:trHeight w:val="10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C58449C" wp14:editId="514CD44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237490</wp:posOffset>
                      </wp:positionV>
                      <wp:extent cx="5760000" cy="0"/>
                      <wp:effectExtent l="0" t="0" r="31750" b="19050"/>
                      <wp:wrapNone/>
                      <wp:docPr id="2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FDC1" id="AutoShape 59" o:spid="_x0000_s1026" type="#_x0000_t32" style="position:absolute;margin-left:38.05pt;margin-top:18.7pt;width:453.55pt;height:0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GsHg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Emittent: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"/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B78D687" wp14:editId="35CAC30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154305</wp:posOffset>
                      </wp:positionV>
                      <wp:extent cx="5976000" cy="0"/>
                      <wp:effectExtent l="0" t="0" r="24765" b="19050"/>
                      <wp:wrapNone/>
                      <wp:docPr id="2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87D61" id="AutoShape 61" o:spid="_x0000_s1026" type="#_x0000_t32" style="position:absolute;margin-left:21.05pt;margin-top:12.15pt;width:470.55pt;height:0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N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Sitz: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"/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   </w:t>
            </w:r>
          </w:p>
        </w:tc>
      </w:tr>
      <w:tr w:rsidR="00C375CA" w:rsidRPr="00637A94" w:rsidTr="00C375CA">
        <w:trPr>
          <w:trHeight w:val="29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CA" w:rsidRPr="00637A94" w:rsidRDefault="00C375CA" w:rsidP="009D075D">
            <w:pPr>
              <w:spacing w:before="120" w:line="259" w:lineRule="auto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Ansprechpartner für d</w:t>
            </w:r>
            <w:r w:rsidR="00191890" w:rsidRPr="00637A94">
              <w:rPr>
                <w:rFonts w:ascii="Arial" w:hAnsi="Arial" w:cs="Arial"/>
                <w:sz w:val="20"/>
              </w:rPr>
              <w:t>ie Einbeziehung beim Emittenten</w:t>
            </w:r>
          </w:p>
          <w:p w:rsidR="00C375CA" w:rsidRPr="00637A94" w:rsidRDefault="00C375CA" w:rsidP="009D075D">
            <w:pPr>
              <w:spacing w:after="12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7A94">
              <w:rPr>
                <w:rFonts w:ascii="Arial" w:hAnsi="Arial" w:cs="Arial"/>
                <w:b w:val="0"/>
                <w:sz w:val="18"/>
                <w:szCs w:val="18"/>
              </w:rPr>
              <w:t>(Angabe von einer Person erforderlich)</w:t>
            </w:r>
          </w:p>
          <w:p w:rsidR="00C375CA" w:rsidRPr="00637A94" w:rsidRDefault="00C375CA" w:rsidP="00C375CA">
            <w:pPr>
              <w:spacing w:before="24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8706402" wp14:editId="0AB9AAD3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239395</wp:posOffset>
                      </wp:positionV>
                      <wp:extent cx="4140000" cy="0"/>
                      <wp:effectExtent l="0" t="0" r="32385" b="19050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B8854" id="AutoShape 59" o:spid="_x0000_s1026" type="#_x0000_t32" style="position:absolute;margin-left:167.1pt;margin-top:18.85pt;width:326pt;height:0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A3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Name und Funktion im Unternehmen: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0FDB0B24" wp14:editId="6147172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161925</wp:posOffset>
                      </wp:positionV>
                      <wp:extent cx="5868000" cy="0"/>
                      <wp:effectExtent l="0" t="0" r="19050" b="19050"/>
                      <wp:wrapNone/>
                      <wp:docPr id="2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9C92B" id="AutoShape 60" o:spid="_x0000_s1026" type="#_x0000_t32" style="position:absolute;margin-left:31pt;margin-top:12.75pt;width:462.05pt;height:0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oa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GgWCzQYV4BdpbY2pEiP6tU8a/rdIaWrjqiWR+u3kwHnLJQ0eecSLs5AmN3wRTOwIRAg&#10;VuvY2D5AQh3QMTbldGsKP3pE4XE6n83TFHpHr7q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Email: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</w:t>
            </w:r>
          </w:p>
          <w:p w:rsidR="00C375CA" w:rsidRPr="00637A94" w:rsidRDefault="00C375CA" w:rsidP="00656B15">
            <w:pPr>
              <w:tabs>
                <w:tab w:val="left" w:pos="826"/>
              </w:tabs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F5114E7" wp14:editId="649BCFE9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158115</wp:posOffset>
                      </wp:positionV>
                      <wp:extent cx="5328000" cy="0"/>
                      <wp:effectExtent l="0" t="0" r="25400" b="19050"/>
                      <wp:wrapNone/>
                      <wp:docPr id="2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5D8D" id="AutoShape 61" o:spid="_x0000_s1026" type="#_x0000_t32" style="position:absolute;margin-left:73.55pt;margin-top:12.45pt;width:419.55pt;height:0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fR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Jc6BKUV6&#10;4Ohp73UMjWZZaNBgXAF2ldraUCI9qlfzrOlXh5SuOqJaHq3fTgaco0dy5xIOzkCY3fBJM7AhECB2&#10;69jYPkBCH9AxknK6kcKPHlG4nD7k8zQ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Telefonnummer: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4884105C" wp14:editId="0D7476C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152400</wp:posOffset>
                      </wp:positionV>
                      <wp:extent cx="5688000" cy="0"/>
                      <wp:effectExtent l="0" t="0" r="27305" b="19050"/>
                      <wp:wrapNone/>
                      <wp:docPr id="2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89642" id="AutoShape 60" o:spid="_x0000_s1026" type="#_x0000_t32" style="position:absolute;margin-left:45.2pt;margin-top:12pt;width:447.85pt;height:0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kk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Adresse: 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</w:t>
            </w:r>
          </w:p>
          <w:p w:rsidR="00C375CA" w:rsidRPr="00637A94" w:rsidRDefault="00C375CA" w:rsidP="00C375CA">
            <w:pPr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47FDBCEF" wp14:editId="6C45F45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148590</wp:posOffset>
                      </wp:positionV>
                      <wp:extent cx="6012000" cy="0"/>
                      <wp:effectExtent l="0" t="0" r="27305" b="19050"/>
                      <wp:wrapNone/>
                      <wp:docPr id="3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80B18" id="AutoShape 61" o:spid="_x0000_s1026" type="#_x0000_t32" style="position:absolute;margin-left:19.55pt;margin-top:11.7pt;width:473.4pt;height:0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dM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Fax: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    </w:t>
            </w:r>
          </w:p>
        </w:tc>
      </w:tr>
      <w:tr w:rsidR="00C375CA" w:rsidRPr="00637A94" w:rsidTr="0064689C">
        <w:trPr>
          <w:trHeight w:val="451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CA" w:rsidRPr="00637A94" w:rsidRDefault="00C375CA" w:rsidP="00BF499D">
            <w:pPr>
              <w:spacing w:before="120" w:line="259" w:lineRule="auto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Ansprechpartner für Einbeziehungsfolgepflic</w:t>
            </w:r>
            <w:r w:rsidR="00191890" w:rsidRPr="00637A94">
              <w:rPr>
                <w:rFonts w:ascii="Arial" w:hAnsi="Arial" w:cs="Arial"/>
                <w:sz w:val="20"/>
              </w:rPr>
              <w:t>hten beim Emittenten (§ 21 AGB</w:t>
            </w:r>
            <w:r w:rsidR="001E7CF2" w:rsidRPr="00637A94">
              <w:rPr>
                <w:rFonts w:ascii="Arial" w:hAnsi="Arial" w:cs="Arial"/>
                <w:sz w:val="20"/>
              </w:rPr>
              <w:t xml:space="preserve"> DBAG</w:t>
            </w:r>
            <w:r w:rsidR="00191890" w:rsidRPr="00637A94">
              <w:rPr>
                <w:rFonts w:ascii="Arial" w:hAnsi="Arial" w:cs="Arial"/>
                <w:sz w:val="20"/>
              </w:rPr>
              <w:t>)</w:t>
            </w:r>
            <w:r w:rsidR="001E7CF2" w:rsidRPr="00637A94">
              <w:rPr>
                <w:rFonts w:ascii="Arial" w:hAnsi="Arial" w:cs="Arial"/>
                <w:sz w:val="20"/>
              </w:rPr>
              <w:t>*</w:t>
            </w:r>
          </w:p>
          <w:p w:rsidR="00C375CA" w:rsidRPr="00637A94" w:rsidRDefault="00C375CA" w:rsidP="00BF499D">
            <w:pPr>
              <w:spacing w:after="12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7A94">
              <w:rPr>
                <w:rFonts w:ascii="Arial" w:hAnsi="Arial" w:cs="Arial"/>
                <w:b w:val="0"/>
                <w:sz w:val="18"/>
                <w:szCs w:val="18"/>
              </w:rPr>
              <w:t>(Angabe von zwei Personen erforderlich)</w:t>
            </w:r>
          </w:p>
          <w:p w:rsidR="00C375CA" w:rsidRPr="00637A94" w:rsidRDefault="00C375CA" w:rsidP="00C375CA">
            <w:pPr>
              <w:spacing w:before="24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5E04A1C2" wp14:editId="72BE7AFF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229870</wp:posOffset>
                      </wp:positionV>
                      <wp:extent cx="4140000" cy="0"/>
                      <wp:effectExtent l="0" t="0" r="32385" b="19050"/>
                      <wp:wrapNone/>
                      <wp:docPr id="3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AABF1" id="AutoShape 59" o:spid="_x0000_s1026" type="#_x0000_t32" style="position:absolute;margin-left:166.35pt;margin-top:18.1pt;width:326pt;height:0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TXH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Name und Funktion im Unternehmen: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10817B94" wp14:editId="526EA8D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144145</wp:posOffset>
                      </wp:positionV>
                      <wp:extent cx="5868000" cy="0"/>
                      <wp:effectExtent l="0" t="0" r="19050" b="19050"/>
                      <wp:wrapNone/>
                      <wp:docPr id="3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9194" id="AutoShape 60" o:spid="_x0000_s1026" type="#_x0000_t32" style="position:absolute;margin-left:30.25pt;margin-top:11.35pt;width:462.05pt;height:0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/F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Email: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A4F41C6" wp14:editId="4D9B3FB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150495</wp:posOffset>
                      </wp:positionV>
                      <wp:extent cx="5328000" cy="0"/>
                      <wp:effectExtent l="0" t="0" r="25400" b="19050"/>
                      <wp:wrapNone/>
                      <wp:docPr id="3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ECA90" id="AutoShape 61" o:spid="_x0000_s1026" type="#_x0000_t32" style="position:absolute;margin-left:72.8pt;margin-top:11.85pt;width:419.55pt;height:0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Sx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Telefonnummer: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57E73F64" wp14:editId="5D77D43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151130</wp:posOffset>
                      </wp:positionV>
                      <wp:extent cx="5688000" cy="0"/>
                      <wp:effectExtent l="0" t="0" r="27305" b="19050"/>
                      <wp:wrapNone/>
                      <wp:docPr id="3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05361" id="AutoShape 60" o:spid="_x0000_s1026" type="#_x0000_t32" style="position:absolute;margin-left:44.45pt;margin-top:11.9pt;width:447.85pt;height:0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k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Adresse: 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</w:t>
            </w:r>
          </w:p>
          <w:p w:rsidR="00191890" w:rsidRPr="00637A94" w:rsidRDefault="00191890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7B3B8AA3" wp14:editId="36427C03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153670</wp:posOffset>
                      </wp:positionV>
                      <wp:extent cx="4140000" cy="0"/>
                      <wp:effectExtent l="0" t="0" r="32385" b="19050"/>
                      <wp:wrapNone/>
                      <wp:docPr id="3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C57E" id="AutoShape 59" o:spid="_x0000_s1026" type="#_x0000_t32" style="position:absolute;margin-left:166.35pt;margin-top:12.1pt;width:326pt;height:0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+IH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Name und Funktion im Unternehmen: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F9C4F0A" wp14:editId="1A910535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149860</wp:posOffset>
                      </wp:positionV>
                      <wp:extent cx="5868000" cy="0"/>
                      <wp:effectExtent l="0" t="0" r="19050" b="19050"/>
                      <wp:wrapNone/>
                      <wp:docPr id="3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09187" id="AutoShape 60" o:spid="_x0000_s1026" type="#_x0000_t32" style="position:absolute;margin-left:30.25pt;margin-top:11.8pt;width:462.05pt;height:0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Wl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Email: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</w:t>
            </w:r>
          </w:p>
          <w:p w:rsidR="00C375CA" w:rsidRPr="00637A94" w:rsidRDefault="00C375CA" w:rsidP="00656B15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48817C2C" wp14:editId="2A858D7C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150495</wp:posOffset>
                      </wp:positionV>
                      <wp:extent cx="5328000" cy="0"/>
                      <wp:effectExtent l="0" t="0" r="25400" b="19050"/>
                      <wp:wrapNone/>
                      <wp:docPr id="3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4AC2" id="AutoShape 61" o:spid="_x0000_s1026" type="#_x0000_t32" style="position:absolute;margin-left:72.8pt;margin-top:11.85pt;width:419.55pt;height:0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hu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Telefonnummer: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</w:t>
            </w:r>
          </w:p>
          <w:p w:rsidR="001E7CF2" w:rsidRPr="00637A94" w:rsidRDefault="00C375CA" w:rsidP="0064689C">
            <w:pPr>
              <w:spacing w:before="12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60919E4B" wp14:editId="4D7291B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152400</wp:posOffset>
                      </wp:positionV>
                      <wp:extent cx="5688000" cy="0"/>
                      <wp:effectExtent l="0" t="0" r="27305" b="19050"/>
                      <wp:wrapNone/>
                      <wp:docPr id="3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9BEC" id="AutoShape 60" o:spid="_x0000_s1026" type="#_x0000_t32" style="position:absolute;margin-left:44.45pt;margin-top:12pt;width:447.85pt;height:0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a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Adresse: 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64689C" w:rsidRPr="00637A94" w:rsidTr="0064689C">
        <w:trPr>
          <w:trHeight w:val="1001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689C" w:rsidRPr="00637A94" w:rsidRDefault="0064689C" w:rsidP="00BF499D">
            <w:pPr>
              <w:spacing w:before="120" w:line="259" w:lineRule="auto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b w:val="0"/>
                <w:sz w:val="18"/>
                <w:szCs w:val="18"/>
              </w:rPr>
              <w:t>*Allgemeine Geschäftsbedingungen der Deutsche Börse AG für den Freiverkehr an der Frankfurter Wertpapierbörse in der Fassung vom 01.03.2017 (AGB DBAG)</w:t>
            </w:r>
          </w:p>
        </w:tc>
      </w:tr>
    </w:tbl>
    <w:p w:rsidR="00BF499D" w:rsidRPr="00637A94" w:rsidRDefault="00BF499D">
      <w:pPr>
        <w:rPr>
          <w:rFonts w:ascii="Arial" w:hAnsi="Arial" w:cs="Arial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353"/>
      </w:tblGrid>
      <w:tr w:rsidR="00C375CA" w:rsidRPr="00637A94" w:rsidTr="000C0072">
        <w:trPr>
          <w:trHeight w:val="270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FFFFFF"/>
          </w:tcPr>
          <w:p w:rsidR="00C375CA" w:rsidRPr="00637A94" w:rsidRDefault="00C375CA" w:rsidP="007A027E">
            <w:pPr>
              <w:spacing w:before="120" w:after="120" w:line="259" w:lineRule="auto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lastRenderedPageBreak/>
              <w:t xml:space="preserve">Rechnungsempfänger für das </w:t>
            </w:r>
            <w:r w:rsidR="00191890" w:rsidRPr="00637A94">
              <w:rPr>
                <w:rFonts w:ascii="Arial" w:hAnsi="Arial" w:cs="Arial"/>
                <w:sz w:val="20"/>
              </w:rPr>
              <w:t>Notierungsentgelt</w:t>
            </w:r>
          </w:p>
          <w:p w:rsidR="00C375CA" w:rsidRPr="00637A94" w:rsidRDefault="00C375CA" w:rsidP="00C375CA">
            <w:pPr>
              <w:spacing w:before="240" w:after="120" w:line="276" w:lineRule="auto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1BCA8460" wp14:editId="43450D3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229870</wp:posOffset>
                      </wp:positionV>
                      <wp:extent cx="5893200" cy="0"/>
                      <wp:effectExtent l="0" t="0" r="31750" b="19050"/>
                      <wp:wrapNone/>
                      <wp:docPr id="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E3C36" id="AutoShape 59" o:spid="_x0000_s1026" type="#_x0000_t32" style="position:absolute;margin-left:28.35pt;margin-top:18.1pt;width:464.05pt;height:0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C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ki7GcwroCwSm1tmJAe1at51vS7Q0pXHVEtj9FvJwPJWchI3qWEizNQZTd80QxiCBSI&#10;yzo2tg+QsAZ0jJycbpzwo0cUPk7niwcgGiN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Firma: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</w:t>
            </w:r>
            <w:r w:rsidRPr="00637A9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  <w:p w:rsidR="00C375CA" w:rsidRPr="00637A94" w:rsidRDefault="00C375CA" w:rsidP="00532EBC">
            <w:pPr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4B182B74" wp14:editId="7947D76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152400</wp:posOffset>
                      </wp:positionV>
                      <wp:extent cx="5292000" cy="0"/>
                      <wp:effectExtent l="0" t="0" r="23495" b="19050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44D6D" id="AutoShape 60" o:spid="_x0000_s1026" type="#_x0000_t32" style="position:absolute;margin-left:75.65pt;margin-top:12pt;width:416.7pt;height:0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zYHwIAADw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Ansprechpartner: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</w:t>
            </w:r>
          </w:p>
          <w:p w:rsidR="00C375CA" w:rsidRPr="00637A94" w:rsidRDefault="00C375CA" w:rsidP="00532EBC">
            <w:pPr>
              <w:tabs>
                <w:tab w:val="left" w:pos="826"/>
              </w:tabs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541EA710" wp14:editId="36FBF05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147320</wp:posOffset>
                      </wp:positionV>
                      <wp:extent cx="5688000" cy="0"/>
                      <wp:effectExtent l="0" t="0" r="27305" b="19050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B31A0" id="AutoShape 61" o:spid="_x0000_s1026" type="#_x0000_t32" style="position:absolute;margin-left:44.45pt;margin-top:11.6pt;width:447.85pt;height:0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lm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rMs9GcwrgCzSm1tqJAe1at51vSrQ0pXHVEtj9ZvJwPO0SO5cwkXZyDKbvikGdgQCBCb&#10;dWxsHyChDegYZ3K6zYQfPaLwOJ3N52kK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Abteilung: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</w:t>
            </w:r>
          </w:p>
          <w:p w:rsidR="00C375CA" w:rsidRPr="00637A94" w:rsidRDefault="00C375CA" w:rsidP="00532EBC">
            <w:pPr>
              <w:spacing w:before="120" w:after="12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7A405082" wp14:editId="105D84B0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152400</wp:posOffset>
                      </wp:positionV>
                      <wp:extent cx="5760000" cy="0"/>
                      <wp:effectExtent l="0" t="0" r="31750" b="1905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E96B6" id="AutoShape 60" o:spid="_x0000_s1026" type="#_x0000_t32" style="position:absolute;margin-left:38.8pt;margin-top:12pt;width:453.55pt;height:0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Y1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Adresse: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</w:t>
            </w:r>
          </w:p>
          <w:p w:rsidR="00C375CA" w:rsidRPr="00637A94" w:rsidRDefault="00C375CA" w:rsidP="00532EB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6EB81858" wp14:editId="278AE1F4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158115</wp:posOffset>
                      </wp:positionV>
                      <wp:extent cx="4212000" cy="0"/>
                      <wp:effectExtent l="0" t="0" r="36195" b="19050"/>
                      <wp:wrapNone/>
                      <wp:docPr id="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534A" id="AutoShape 60" o:spid="_x0000_s1026" type="#_x0000_t32" style="position:absolute;margin-left:160.7pt;margin-top:12.45pt;width:331.65pt;height:0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nI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Umsatzsteueridentifikationsnummer: 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</w:t>
            </w:r>
          </w:p>
        </w:tc>
      </w:tr>
      <w:tr w:rsidR="00802C39" w:rsidRPr="00637A94" w:rsidTr="000C0072">
        <w:trPr>
          <w:cantSplit/>
          <w:trHeight w:val="31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CCCCCC"/>
          </w:tcPr>
          <w:p w:rsidR="00F27DA8" w:rsidRPr="00637A94" w:rsidRDefault="00D87060" w:rsidP="009D075D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Datum der Einbeziehung</w:t>
            </w:r>
          </w:p>
        </w:tc>
      </w:tr>
      <w:tr w:rsidR="00C375CA" w:rsidRPr="00637A94" w:rsidTr="000C0072">
        <w:trPr>
          <w:cantSplit/>
          <w:trHeight w:val="952"/>
        </w:trPr>
        <w:tc>
          <w:tcPr>
            <w:tcW w:w="10348" w:type="dxa"/>
            <w:shd w:val="clear" w:color="auto" w:fill="FFFFFF"/>
          </w:tcPr>
          <w:p w:rsidR="00C375CA" w:rsidRPr="00637A94" w:rsidRDefault="00C375CA" w:rsidP="00C375CA">
            <w:pPr>
              <w:tabs>
                <w:tab w:val="left" w:pos="1843"/>
              </w:tabs>
              <w:spacing w:before="120" w:after="120" w:line="276" w:lineRule="auto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Einbeziehung zum Start des KMU-Segments am 01.03.2017</w:t>
            </w:r>
            <w:r w:rsidR="0019189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gewünscht: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</w:t>
            </w:r>
            <w:r w:rsidR="0019189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</w:t>
            </w:r>
            <w:r w:rsidR="00041E08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C375CA" w:rsidRPr="00637A94" w:rsidRDefault="00C375CA" w:rsidP="00A44B76">
            <w:pPr>
              <w:tabs>
                <w:tab w:val="left" w:pos="1843"/>
              </w:tabs>
              <w:spacing w:before="120" w:after="120" w:line="276" w:lineRule="auto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186769D2" wp14:editId="52536239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161925</wp:posOffset>
                      </wp:positionV>
                      <wp:extent cx="4500000" cy="0"/>
                      <wp:effectExtent l="0" t="0" r="34290" b="19050"/>
                      <wp:wrapNone/>
                      <wp:docPr id="4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55F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138.55pt;margin-top:12.75pt;width:354.35pt;height:0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"/>
                  </w:pict>
                </mc:Fallback>
              </mc:AlternateConten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Einbeziehung gewünscht zum:</w:t>
            </w:r>
            <w:r w:rsidRPr="00637A94">
              <w:rPr>
                <w:rFonts w:ascii="Arial" w:hAnsi="Arial" w:cs="Arial"/>
                <w:noProof/>
                <w:sz w:val="20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44B76" w:rsidRPr="00637A94">
              <w:rPr>
                <w:rFonts w:ascii="Arial" w:hAnsi="Arial" w:cs="Arial"/>
                <w:b w:val="0"/>
                <w:sz w:val="20"/>
              </w:rPr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A44B76" w:rsidRPr="00637A94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</w:t>
            </w:r>
            <w:r w:rsidRPr="00637A94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9509B" w:rsidRPr="00637A94" w:rsidTr="000C0072">
        <w:trPr>
          <w:cantSplit/>
          <w:trHeight w:val="12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CCCCCC"/>
          </w:tcPr>
          <w:p w:rsidR="007A027E" w:rsidRPr="00637A94" w:rsidRDefault="0009509B" w:rsidP="007A027E">
            <w:pPr>
              <w:pStyle w:val="ListParagraph"/>
              <w:numPr>
                <w:ilvl w:val="0"/>
                <w:numId w:val="18"/>
              </w:numPr>
              <w:spacing w:before="40" w:after="120" w:line="276" w:lineRule="auto"/>
              <w:ind w:left="357" w:hanging="357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Angabe von Kriterien/</w:t>
            </w:r>
            <w:r w:rsidR="007A027E" w:rsidRPr="00637A94">
              <w:rPr>
                <w:rFonts w:ascii="Arial" w:hAnsi="Arial" w:cs="Arial"/>
                <w:sz w:val="20"/>
              </w:rPr>
              <w:t>Kennzahlen*</w:t>
            </w:r>
          </w:p>
          <w:p w:rsidR="007A027E" w:rsidRPr="00637A94" w:rsidRDefault="007A027E" w:rsidP="007A027E">
            <w:pPr>
              <w:pStyle w:val="ListParagraph"/>
              <w:spacing w:before="40" w:after="120" w:line="276" w:lineRule="auto"/>
              <w:ind w:left="357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sz w:val="20"/>
              </w:rPr>
              <w:t>Angabe von Unternehmenskennzahlen basierend auf dem letzten geprüften Jahresabschluss bzw. Konzernabschluss. (Der Emittent muss mindestens drei der nachfolgenden Kriterien/Kennzahlen erfüllen)</w:t>
            </w:r>
          </w:p>
          <w:p w:rsidR="007A027E" w:rsidRPr="00637A94" w:rsidRDefault="007A027E" w:rsidP="007A027E">
            <w:pPr>
              <w:pStyle w:val="ListParagraph"/>
              <w:spacing w:before="40" w:after="120"/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09509B" w:rsidRPr="00637A94" w:rsidRDefault="007A027E" w:rsidP="007A027E">
            <w:pPr>
              <w:pStyle w:val="ListParagraph"/>
              <w:spacing w:before="120" w:after="40" w:line="360" w:lineRule="auto"/>
              <w:ind w:left="3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637A94">
              <w:rPr>
                <w:rFonts w:ascii="Arial" w:hAnsi="Arial" w:cs="Arial"/>
                <w:b w:val="0"/>
                <w:sz w:val="16"/>
                <w:szCs w:val="16"/>
              </w:rPr>
              <w:t>*Für die Berechnung der Unternehmenskennzahlen wird die Definition aus den Standards für Bondskommunikation der DVFA empfohlen.</w:t>
            </w:r>
          </w:p>
        </w:tc>
      </w:tr>
      <w:tr w:rsidR="00C17332" w:rsidRPr="00637A94" w:rsidTr="000C0072">
        <w:trPr>
          <w:cantSplit/>
          <w:trHeight w:val="936"/>
        </w:trPr>
        <w:tc>
          <w:tcPr>
            <w:tcW w:w="10348" w:type="dxa"/>
            <w:shd w:val="clear" w:color="auto" w:fill="FFFFFF"/>
          </w:tcPr>
          <w:p w:rsidR="00C375CA" w:rsidRPr="00637A94" w:rsidRDefault="00C17332" w:rsidP="00C375CA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Verhältnis von Jahresüberschuss vor Zinsen und Steuern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zu Zinsen und ähnlichen </w:t>
            </w:r>
          </w:p>
          <w:p w:rsidR="00C17332" w:rsidRPr="00637A94" w:rsidRDefault="0066392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0E4D71A" wp14:editId="061CB74C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154305</wp:posOffset>
                      </wp:positionV>
                      <wp:extent cx="2520000" cy="0"/>
                      <wp:effectExtent l="0" t="0" r="33020" b="19050"/>
                      <wp:wrapNone/>
                      <wp:docPr id="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872CA" id="AutoShape 61" o:spid="_x0000_s1026" type="#_x0000_t32" style="position:absolute;margin-left:292pt;margin-top:12.15pt;width:198.45pt;height:0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7/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jBTp&#10;gaKnvdcxMpploT+DcQWYVWprQ4X0qF7Ns6ZfHVK66ohqebR+Oxlwjh7JnUs4OANRdsMnzcCGQIDY&#10;rGNj+wAJbUDHyMnpxgk/ekThcjIFmlOgjl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"/>
                  </w:pict>
                </mc:Fallback>
              </mc:AlternateConten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Aufwendungen (EBIT Interest Coverage) von mindestens 1,5    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990680" w:rsidRPr="00637A94">
              <w:rPr>
                <w:rFonts w:ascii="Arial" w:hAnsi="Arial" w:cs="Arial"/>
                <w:b w:val="0"/>
                <w:sz w:val="20"/>
              </w:rP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        </w:t>
            </w:r>
            <w:r w:rsidR="00C17332" w:rsidRPr="00637A94">
              <w:rPr>
                <w:rFonts w:ascii="Arial" w:hAnsi="Arial" w:cs="Arial"/>
                <w:b w:val="0"/>
                <w:noProof/>
                <w:sz w:val="22"/>
                <w:szCs w:val="22"/>
                <w:lang w:eastAsia="ja-JP"/>
              </w:rPr>
              <w:t xml:space="preserve"> </w:t>
            </w:r>
            <w:r w:rsidR="00C17332" w:rsidRPr="00637A94">
              <w:rPr>
                <w:rFonts w:ascii="Arial" w:hAnsi="Arial" w:cs="Arial"/>
                <w:b w:val="0"/>
                <w:noProof/>
                <w:sz w:val="28"/>
                <w:szCs w:val="28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</w:p>
          <w:p w:rsidR="00C375CA" w:rsidRPr="00637A94" w:rsidRDefault="00C17332" w:rsidP="001B03B7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Verhältnis von Jahresüberschuss vor Zinsen, Steuern und Ab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schreibungen auf das materielle</w:t>
            </w:r>
          </w:p>
          <w:p w:rsidR="00C375CA" w:rsidRPr="00637A94" w:rsidRDefault="00C1733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und immaterielle Anlagevermögen zu Zinsen und ähnlichen Aufwendungen (EBITDA Interest</w:t>
            </w:r>
          </w:p>
          <w:p w:rsidR="00C17332" w:rsidRPr="00637A94" w:rsidRDefault="0066392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1AF73E1F" wp14:editId="1A16ED0D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157480</wp:posOffset>
                      </wp:positionV>
                      <wp:extent cx="4194000" cy="0"/>
                      <wp:effectExtent l="0" t="0" r="35560" b="19050"/>
                      <wp:wrapNone/>
                      <wp:docPr id="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2BB7" id="AutoShape 61" o:spid="_x0000_s1026" type="#_x0000_t32" style="position:absolute;margin-left:160.1pt;margin-top:12.4pt;width:330.25pt;height:0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HDHwIAADw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"/>
                  </w:pict>
                </mc:Fallback>
              </mc:AlternateConten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Coverage) von mindestens 2,5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990680" w:rsidRPr="00637A94">
              <w:rPr>
                <w:rFonts w:ascii="Arial" w:hAnsi="Arial" w:cs="Arial"/>
                <w:b w:val="0"/>
                <w:sz w:val="20"/>
              </w:rP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                                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</w:t>
            </w:r>
            <w:r w:rsidR="00C17332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</w:t>
            </w:r>
          </w:p>
          <w:p w:rsidR="00C375CA" w:rsidRPr="00637A94" w:rsidRDefault="00C17332" w:rsidP="001B03B7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Verhältnis von Gesamtverbindlichkeiten zu Jahresüberschuss vor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Zinsen, Steuern und</w:t>
            </w:r>
          </w:p>
          <w:p w:rsidR="00C375CA" w:rsidRPr="00637A94" w:rsidRDefault="00C1733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Abschreibungen auf das materielle und immaterielle Anlagevermögen (Total Debt /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EBITDA)</w:t>
            </w:r>
          </w:p>
          <w:p w:rsidR="00C17332" w:rsidRPr="00637A94" w:rsidRDefault="0066392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AF73E1F" wp14:editId="1A16ED0D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143510</wp:posOffset>
                      </wp:positionV>
                      <wp:extent cx="4932000" cy="0"/>
                      <wp:effectExtent l="0" t="0" r="21590" b="19050"/>
                      <wp:wrapNone/>
                      <wp:docPr id="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C5A6" id="AutoShape 61" o:spid="_x0000_s1026" type="#_x0000_t32" style="position:absolute;margin-left:102.05pt;margin-top:11.3pt;width:388.35pt;height:0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"/>
                  </w:pict>
                </mc:Fallback>
              </mc:AlternateContent>
            </w:r>
            <w:r w:rsidR="0099068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von höchstens 7,5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990680" w:rsidRPr="00637A94">
              <w:rPr>
                <w:rFonts w:ascii="Arial" w:hAnsi="Arial" w:cs="Arial"/>
                <w:b w:val="0"/>
                <w:sz w:val="20"/>
              </w:rP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                                                              </w:t>
            </w:r>
            <w:r w:rsidR="00C375CA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</w:t>
            </w:r>
            <w:r w:rsidR="00C375CA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</w:t>
            </w:r>
          </w:p>
          <w:p w:rsidR="00C375CA" w:rsidRPr="00637A94" w:rsidRDefault="001B03B7" w:rsidP="001B03B7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Verhältnis von Nettoverbindlichkeiten zu Jahresüberschuss vor Zinsen,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Steuern und</w:t>
            </w:r>
          </w:p>
          <w:p w:rsidR="00C375CA" w:rsidRPr="00637A94" w:rsidRDefault="001B03B7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Abschreibungen auf das materielle und immaterielle A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nlagevermögen (Total Net Debt /</w:t>
            </w:r>
          </w:p>
          <w:p w:rsidR="00C17332" w:rsidRPr="00637A94" w:rsidRDefault="0066392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AF73E1F" wp14:editId="1A16ED0D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143510</wp:posOffset>
                      </wp:positionV>
                      <wp:extent cx="4500000" cy="0"/>
                      <wp:effectExtent l="0" t="0" r="34290" b="19050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E637" id="AutoShape 61" o:spid="_x0000_s1026" type="#_x0000_t32" style="position:absolute;margin-left:136.1pt;margin-top:11.3pt;width:354.35pt;height:0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"/>
                  </w:pict>
                </mc:Fallback>
              </mc:AlternateContent>
            </w:r>
            <w:r w:rsidR="001B03B7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EBITDA) von höchstens 5   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990680" w:rsidRPr="00637A94">
              <w:rPr>
                <w:rFonts w:ascii="Arial" w:hAnsi="Arial" w:cs="Arial"/>
                <w:b w:val="0"/>
                <w:sz w:val="20"/>
              </w:rP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B03B7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                </w:t>
            </w:r>
            <w:r w:rsidR="00C375CA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</w:t>
            </w:r>
            <w:r w:rsidR="00C375CA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</w:t>
            </w:r>
          </w:p>
          <w:p w:rsidR="00C375CA" w:rsidRPr="00637A94" w:rsidRDefault="001B03B7" w:rsidP="001B03B7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Verhältnis von Haftmitteln zur modifizierten Bilanzsumme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(Risk Bearing Capital) von</w:t>
            </w:r>
          </w:p>
          <w:p w:rsidR="00C17332" w:rsidRPr="00637A94" w:rsidRDefault="00663922" w:rsidP="00C375CA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AF73E1F" wp14:editId="1A16ED0D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144145</wp:posOffset>
                      </wp:positionV>
                      <wp:extent cx="5112000" cy="0"/>
                      <wp:effectExtent l="0" t="0" r="31750" b="19050"/>
                      <wp:wrapNone/>
                      <wp:docPr id="1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322C" id="AutoShape 61" o:spid="_x0000_s1026" type="#_x0000_t32" style="position:absolute;margin-left:87.9pt;margin-top:11.35pt;width:402.5pt;height:0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VdHwIAAD0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"/>
                  </w:pict>
                </mc:Fallback>
              </mc:AlternateContent>
            </w:r>
            <w:r w:rsidR="001B03B7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mindestens 0,2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990680" w:rsidRPr="00637A94">
              <w:rPr>
                <w:rFonts w:ascii="Arial" w:hAnsi="Arial" w:cs="Arial"/>
                <w:b w:val="0"/>
                <w:sz w:val="20"/>
              </w:rPr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990680" w:rsidRPr="00637A9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                                       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</w:t>
            </w:r>
            <w:r w:rsidR="00C17332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C17332" w:rsidRPr="00637A94">
              <w:rPr>
                <w:rFonts w:ascii="Arial" w:hAnsi="Arial" w:cs="Arial"/>
                <w:b w:val="0"/>
                <w:noProof/>
                <w:sz w:val="22"/>
                <w:szCs w:val="22"/>
                <w:lang w:eastAsia="ja-JP"/>
              </w:rPr>
              <w:t xml:space="preserve"> </w:t>
            </w:r>
            <w:r w:rsidR="00C17332" w:rsidRPr="00637A94">
              <w:rPr>
                <w:rFonts w:ascii="Arial" w:hAnsi="Arial" w:cs="Arial"/>
                <w:b w:val="0"/>
                <w:noProof/>
                <w:sz w:val="28"/>
                <w:szCs w:val="28"/>
                <w:lang w:eastAsia="ja-JP"/>
              </w:rPr>
              <w:t xml:space="preserve">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</w:t>
            </w:r>
          </w:p>
          <w:p w:rsidR="00C375CA" w:rsidRPr="00637A94" w:rsidRDefault="001B03B7" w:rsidP="001B03B7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Verhältnis der gesamten Finanzverbindlichkeiten zu gesamten Finanz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verbindlichkeiten</w:t>
            </w:r>
          </w:p>
          <w:p w:rsidR="00C17332" w:rsidRPr="00637A94" w:rsidRDefault="00663922" w:rsidP="00663922">
            <w:pPr>
              <w:pStyle w:val="ListParagraph"/>
              <w:tabs>
                <w:tab w:val="left" w:pos="1843"/>
              </w:tabs>
              <w:spacing w:before="120" w:after="120" w:line="312" w:lineRule="auto"/>
              <w:ind w:left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1AF73E1F" wp14:editId="1A16ED0D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153670</wp:posOffset>
                      </wp:positionV>
                      <wp:extent cx="2376000" cy="0"/>
                      <wp:effectExtent l="0" t="0" r="24765" b="19050"/>
                      <wp:wrapNone/>
                      <wp:docPr id="1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7186E" id="AutoShape 61" o:spid="_x0000_s1026" type="#_x0000_t32" style="position:absolute;margin-left:303.35pt;margin-top:12.1pt;width:187.1pt;height:0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oHIAIAAD0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"/>
                  </w:pict>
                </mc:Fallback>
              </mc:AlternateContent>
            </w:r>
            <w:r w:rsidR="001B03B7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zuzüglich Eigenkapital (Total Debt / Capital) von höchstens 0,85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</w:t>
            </w:r>
            <w:r w:rsidR="00C375CA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C375CA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="00C1733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</w:t>
            </w:r>
          </w:p>
        </w:tc>
      </w:tr>
      <w:tr w:rsidR="00530981" w:rsidRPr="00637A94" w:rsidTr="000C0072">
        <w:trPr>
          <w:cantSplit/>
          <w:trHeight w:val="70"/>
        </w:trPr>
        <w:tc>
          <w:tcPr>
            <w:tcW w:w="10353" w:type="dxa"/>
            <w:shd w:val="clear" w:color="auto" w:fill="BFBFBF" w:themeFill="background1" w:themeFillShade="BF"/>
          </w:tcPr>
          <w:p w:rsidR="00530981" w:rsidRPr="00637A94" w:rsidRDefault="00C375CA" w:rsidP="00313E91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Übermittlung der nachfolgenden Unterlagen</w:t>
            </w:r>
          </w:p>
        </w:tc>
      </w:tr>
      <w:tr w:rsidR="00A579E3" w:rsidRPr="00637A94" w:rsidTr="000C0072">
        <w:trPr>
          <w:cantSplit/>
          <w:trHeight w:val="2608"/>
        </w:trPr>
        <w:tc>
          <w:tcPr>
            <w:tcW w:w="10353" w:type="dxa"/>
            <w:shd w:val="clear" w:color="auto" w:fill="FFFFFF"/>
          </w:tcPr>
          <w:p w:rsidR="00A579E3" w:rsidRPr="00637A94" w:rsidRDefault="00E81E6E" w:rsidP="004F0766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</w:rPr>
              <w:br w:type="page"/>
            </w:r>
            <w:r w:rsidR="00A579E3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Vertrag mit einem betreuenden Capital Market Partner                                                   </w:t>
            </w:r>
            <w:r w:rsidR="00A579E3" w:rsidRPr="00637A94">
              <w:rPr>
                <w:rFonts w:ascii="Arial" w:hAnsi="Arial" w:cs="Arial"/>
                <w:b w:val="0"/>
                <w:noProof/>
                <w:sz w:val="22"/>
                <w:szCs w:val="22"/>
                <w:lang w:eastAsia="ja-JP"/>
              </w:rPr>
              <w:t xml:space="preserve"> </w:t>
            </w:r>
            <w:r w:rsidR="005953F0" w:rsidRPr="00637A94">
              <w:rPr>
                <w:rFonts w:ascii="Arial" w:hAnsi="Arial" w:cs="Arial"/>
                <w:b w:val="0"/>
                <w:noProof/>
                <w:sz w:val="22"/>
                <w:szCs w:val="22"/>
                <w:lang w:eastAsia="ja-JP"/>
              </w:rPr>
              <w:t xml:space="preserve">        </w:t>
            </w:r>
            <w:r w:rsidR="00A579E3" w:rsidRPr="00637A94">
              <w:rPr>
                <w:rFonts w:ascii="Arial" w:hAnsi="Arial" w:cs="Arial"/>
                <w:b w:val="0"/>
                <w:noProof/>
                <w:sz w:val="28"/>
                <w:szCs w:val="28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</w:t>
            </w:r>
            <w:r w:rsidR="001E7CF2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A579E3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</w:t>
            </w:r>
            <w:r w:rsidR="00A579E3"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9E3"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579E3"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579E3" w:rsidRPr="00637A94" w:rsidRDefault="00A579E3" w:rsidP="004F0766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Aktueller Handelsregister-Auszug des Emittenten (nicht älter als vier Wochen)          </w:t>
            </w:r>
            <w:r w:rsidR="005953F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</w:t>
            </w:r>
            <w:r w:rsidR="005953F0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</w:t>
            </w:r>
            <w:r w:rsidR="001E7CF2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</w:t>
            </w:r>
            <w:r w:rsidR="001E7CF2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="00041E08" w:rsidRPr="00637A94">
              <w:rPr>
                <w:rFonts w:ascii="Arial" w:hAnsi="Arial" w:cs="Arial"/>
                <w:b w:val="0"/>
                <w:noProof/>
                <w:sz w:val="21"/>
                <w:szCs w:val="21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579E3" w:rsidRPr="00637A94" w:rsidRDefault="00A579E3" w:rsidP="004F0766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Zum Zeitpunkt der Antragstellung gültige Satzung oder den gültigen Gesellschaft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s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vertrag    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  </w:t>
            </w:r>
            <w:r w:rsidR="005953F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="001E7CF2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5953F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5953F0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91890" w:rsidRPr="00637A94" w:rsidRDefault="00191890" w:rsidP="00191890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Bestätigung des Emittenten über platziertes Emissionsvolumen EUR 20 Mio                    </w:t>
            </w:r>
            <w:r w:rsidR="005953F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</w:t>
            </w:r>
            <w:r w:rsidR="005953F0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</w:t>
            </w:r>
            <w:r w:rsidR="001E7CF2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041E08" w:rsidRPr="00637A94">
              <w:rPr>
                <w:rFonts w:ascii="Arial" w:hAnsi="Arial" w:cs="Arial"/>
                <w:b w:val="0"/>
                <w:noProof/>
                <w:sz w:val="22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579E3" w:rsidRPr="00637A94" w:rsidRDefault="00A579E3" w:rsidP="001E7CF2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Im Falle eines Emittenten mit Sitz im Ausland eine schriftliche Vollmacht des Emittenten, die</w:t>
            </w:r>
            <w:r w:rsidR="005753EE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den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betreuenden Capital Market Partner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zur Entgegennahme von Willenserklärungen und Zustellungen              der Deutsche Börse AG gegenüber dem Emittenten bevollmächtigt (§ 17 Abs. 3 j) AGB)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</w:t>
            </w:r>
            <w:r w:rsidR="005953F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</w:t>
            </w:r>
            <w:r w:rsidR="001E7CF2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</w:t>
            </w:r>
            <w:r w:rsidR="001E7CF2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 </w:t>
            </w:r>
            <w:r w:rsidR="005953F0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5953F0"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="001E7CF2" w:rsidRPr="00637A94">
              <w:rPr>
                <w:rFonts w:ascii="Arial" w:hAnsi="Arial" w:cs="Arial"/>
                <w:b w:val="0"/>
                <w:noProof/>
                <w:sz w:val="16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1E7CF2" w:rsidRPr="00637A94">
              <w:rPr>
                <w:rFonts w:ascii="Arial" w:hAnsi="Arial" w:cs="Arial"/>
                <w:b w:val="0"/>
                <w:noProof/>
                <w:sz w:val="22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C0072" w:rsidRPr="00637A94" w:rsidTr="000C0072">
        <w:trPr>
          <w:cantSplit/>
          <w:trHeight w:val="4649"/>
        </w:trPr>
        <w:tc>
          <w:tcPr>
            <w:tcW w:w="10353" w:type="dxa"/>
            <w:shd w:val="clear" w:color="auto" w:fill="FFFFFF"/>
          </w:tcPr>
          <w:p w:rsidR="000C0072" w:rsidRPr="00637A94" w:rsidRDefault="000C0072" w:rsidP="000C0072">
            <w:pPr>
              <w:tabs>
                <w:tab w:val="left" w:pos="1843"/>
              </w:tabs>
              <w:spacing w:before="240" w:line="312" w:lineRule="auto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noProof/>
                <w:sz w:val="20"/>
                <w:lang w:eastAsia="ja-JP"/>
              </w:rPr>
              <w:t xml:space="preserve">Exchange Reporting System (ERS)                                                                                                                 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(Folgende Dokumente sind der Deutsche Börse AG bereits über das ERS übermittelt worden;                        sofern dies nicht erfolgt ist, bitte diese ebenfalls dem Antrag beifügen)</w:t>
            </w:r>
            <w:r w:rsidRPr="00637A94">
              <w:rPr>
                <w:rFonts w:ascii="Arial" w:hAnsi="Arial" w:cs="Arial"/>
                <w:b w:val="0"/>
                <w:noProof/>
                <w:sz w:val="12"/>
                <w:szCs w:val="12"/>
                <w:lang w:eastAsia="ja-JP"/>
              </w:rPr>
              <w:t xml:space="preserve">                                   </w:t>
            </w:r>
          </w:p>
          <w:p w:rsidR="000C0072" w:rsidRPr="00637A94" w:rsidRDefault="000C0072" w:rsidP="000C0072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24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Aktuelles und gültiges Unternehmens- oder Anleiherating, es sei denn, Aktien oder Aktien                vertretende Zertifikate des Emittenten sind zum Handel in einem EU-regulierten Markt zugelassen             oder in diesen einbezogen oder sein Jahresumsatz betrug in den vorangegangen drei              Geschäftsjahren jeweils mindestens EUR 300 Mio. oder einen entsprechenden Betrag in einer             anderen Währung                                                                                                  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</w:t>
            </w:r>
            <w:r w:rsidR="00041E08" w:rsidRPr="00637A94">
              <w:rPr>
                <w:rFonts w:ascii="Arial" w:hAnsi="Arial" w:cs="Arial"/>
                <w:b w:val="0"/>
                <w:noProof/>
                <w:sz w:val="22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0C0072" w:rsidRPr="00637A94" w:rsidRDefault="000C0072" w:rsidP="000C0072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24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Unternehmenskurzportrait des Emittenten gemäß Anlage 4 AGB                                            </w:t>
            </w:r>
            <w:r w:rsidRPr="00637A94">
              <w:rPr>
                <w:rFonts w:ascii="Arial" w:hAnsi="Arial" w:cs="Arial"/>
                <w:b w:val="0"/>
                <w:noProof/>
                <w:sz w:val="22"/>
                <w:szCs w:val="22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8"/>
                <w:szCs w:val="28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</w:t>
            </w:r>
            <w:r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0C0072" w:rsidRPr="00637A94" w:rsidRDefault="000C0072" w:rsidP="000C0072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Unternehmenskalender, der die wesentlichen Termine des Emittenten (z.B. Analysten- und Investorenveranstaltungen, Hauptversammlungen oder andere gesetzliche                         Pflichtveranstaltungen) enthält                                                            </w:t>
            </w:r>
            <w:r w:rsidRPr="00637A94">
              <w:rPr>
                <w:rFonts w:ascii="Arial" w:hAnsi="Arial" w:cs="Arial"/>
                <w:b w:val="0"/>
                <w:noProof/>
                <w:sz w:val="16"/>
                <w:szCs w:val="16"/>
                <w:lang w:eastAsia="ja-JP"/>
              </w:rPr>
              <w:t xml:space="preserve">  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</w:t>
            </w:r>
            <w:r w:rsidR="00041E08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="00041E08" w:rsidRPr="00637A94">
              <w:rPr>
                <w:rFonts w:ascii="Arial" w:hAnsi="Arial" w:cs="Arial"/>
                <w:b w:val="0"/>
                <w:noProof/>
                <w:sz w:val="22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</w:t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0C0072" w:rsidRPr="00637A94" w:rsidRDefault="000C0072" w:rsidP="00243143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spacing w:before="120" w:after="120" w:line="312" w:lineRule="auto"/>
              <w:ind w:left="357" w:hanging="357"/>
              <w:rPr>
                <w:rFonts w:ascii="Arial" w:hAnsi="Arial" w:cs="Arial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Jahresabschlüsse und Lageberichte, falls der Emittent konsolidierungspflichtig ist, stattdessen die Konzernabschlüsse und Konzernlageberichte der letzten zwei Geschäftsjahre (§ 17 Abs. 3 c) AGB)</w:t>
            </w:r>
            <w:r w:rsidR="00041E08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="00041E08" w:rsidRPr="00637A94">
              <w:rPr>
                <w:rFonts w:ascii="Arial" w:hAnsi="Arial" w:cs="Arial"/>
                <w:b w:val="0"/>
                <w:noProof/>
                <w:sz w:val="22"/>
                <w:lang w:eastAsia="ja-JP"/>
              </w:rPr>
              <w:t xml:space="preserve"> </w:t>
            </w:r>
            <w:r w:rsidR="00041E08" w:rsidRPr="00637A94">
              <w:rPr>
                <w:rFonts w:ascii="Arial" w:hAnsi="Arial" w:cs="Arial"/>
                <w:b w:val="0"/>
                <w:noProof/>
                <w:sz w:val="21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243143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="00243143" w:rsidRPr="00637A9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143" w:rsidRPr="00637A9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</w:r>
            <w:r w:rsidR="00637A94" w:rsidRPr="00637A9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43143" w:rsidRPr="00637A9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</w:t>
            </w:r>
          </w:p>
        </w:tc>
      </w:tr>
      <w:tr w:rsidR="005753EE" w:rsidRPr="00637A94" w:rsidTr="000C0072">
        <w:trPr>
          <w:cantSplit/>
          <w:trHeight w:val="70"/>
        </w:trPr>
        <w:tc>
          <w:tcPr>
            <w:tcW w:w="10353" w:type="dxa"/>
            <w:shd w:val="clear" w:color="auto" w:fill="BFBFBF" w:themeFill="background1" w:themeFillShade="BF"/>
          </w:tcPr>
          <w:p w:rsidR="005753EE" w:rsidRPr="00637A94" w:rsidRDefault="005753EE" w:rsidP="00313E91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Schlussbestimmungen</w:t>
            </w:r>
          </w:p>
        </w:tc>
      </w:tr>
      <w:tr w:rsidR="005753EE" w:rsidRPr="00637A94" w:rsidTr="000C0072">
        <w:trPr>
          <w:cantSplit/>
          <w:trHeight w:val="2008"/>
        </w:trPr>
        <w:tc>
          <w:tcPr>
            <w:tcW w:w="10353" w:type="dxa"/>
            <w:shd w:val="clear" w:color="auto" w:fill="FFFFFF"/>
          </w:tcPr>
          <w:p w:rsidR="00637A94" w:rsidRPr="00637A94" w:rsidRDefault="00637A94" w:rsidP="00637A94">
            <w:pPr>
              <w:tabs>
                <w:tab w:val="left" w:pos="1843"/>
              </w:tabs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</w:p>
          <w:p w:rsidR="00637A94" w:rsidRPr="00637A94" w:rsidRDefault="00637A94" w:rsidP="00637A94">
            <w:pPr>
              <w:tabs>
                <w:tab w:val="left" w:pos="1843"/>
              </w:tabs>
              <w:jc w:val="both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Der Emittent wird der Deutschen Börse AG das Unternehmenslogo des Emittenten in digitaler Form zur Verfügung stellen und räumt der Deutschen Börse AG das nicht-exklusive, örtlich unbeschränkte, unterlizenzierbare, unentgeltliche Recht ein, das Unternehmenslogo auf Internetseiten, Präsentationen und sonstigen Werbe- und Informationsmaterialien im Zusammenhang mit dem KMU-Segment zu verwenden. Die Dauer der Nutzung ist auf den Zeitraum der Einbeziehung des Emittenten in das KMU-Segment beschränkt.</w:t>
            </w:r>
          </w:p>
          <w:p w:rsidR="00637A94" w:rsidRPr="00637A94" w:rsidRDefault="00637A94" w:rsidP="00637A94">
            <w:pPr>
              <w:tabs>
                <w:tab w:val="left" w:pos="1843"/>
              </w:tabs>
              <w:jc w:val="both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</w:p>
          <w:p w:rsidR="000C0072" w:rsidRPr="00637A94" w:rsidRDefault="00637A94" w:rsidP="00637A94">
            <w:pPr>
              <w:tabs>
                <w:tab w:val="left" w:pos="1843"/>
              </w:tabs>
              <w:jc w:val="both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Außerdem bestätigt der Emittent, dass er die AGB der Deutsche Börse AG für den Freiverkehr an der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F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rankfurter Wertpapierbörse in der Fassung vom 1. März 2017 zur Kenntnis genommen hat und mit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deren Geltung einverstanden </w:t>
            </w: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>ist.</w:t>
            </w:r>
            <w:r w:rsidR="005753EE"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</w:t>
            </w:r>
          </w:p>
          <w:p w:rsidR="000C0072" w:rsidRPr="00637A94" w:rsidRDefault="000C0072" w:rsidP="000C0072">
            <w:pPr>
              <w:tabs>
                <w:tab w:val="left" w:pos="1843"/>
              </w:tabs>
              <w:spacing w:line="312" w:lineRule="auto"/>
              <w:rPr>
                <w:rFonts w:ascii="Arial" w:hAnsi="Arial" w:cs="Arial"/>
                <w:b w:val="0"/>
                <w:noProof/>
                <w:sz w:val="20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20"/>
                <w:lang w:eastAsia="ja-JP"/>
              </w:rPr>
              <w:t xml:space="preserve">                                                                                              </w:t>
            </w:r>
          </w:p>
          <w:p w:rsidR="005753EE" w:rsidRPr="00637A94" w:rsidRDefault="005753EE" w:rsidP="000C0072">
            <w:pPr>
              <w:pStyle w:val="ListParagraph"/>
              <w:tabs>
                <w:tab w:val="left" w:pos="1843"/>
              </w:tabs>
              <w:spacing w:after="120" w:line="312" w:lineRule="auto"/>
              <w:ind w:left="0"/>
              <w:rPr>
                <w:rFonts w:ascii="Arial" w:hAnsi="Arial" w:cs="Arial"/>
                <w:b w:val="0"/>
                <w:noProof/>
                <w:sz w:val="18"/>
                <w:szCs w:val="18"/>
                <w:lang w:eastAsia="ja-JP"/>
              </w:rPr>
            </w:pPr>
            <w:r w:rsidRPr="00637A94">
              <w:rPr>
                <w:rFonts w:ascii="Arial" w:hAnsi="Arial" w:cs="Arial"/>
                <w:b w:val="0"/>
                <w:noProof/>
                <w:sz w:val="18"/>
                <w:szCs w:val="18"/>
                <w:lang w:eastAsia="ja-JP"/>
              </w:rPr>
              <w:t>(Bitte senden Sie uns das aktuelle Unternehmenslogo per Email an: issuerservices@deutsche-boerse.com)</w:t>
            </w:r>
          </w:p>
        </w:tc>
      </w:tr>
      <w:tr w:rsidR="005753EE" w:rsidRPr="00637A94" w:rsidTr="000C0072">
        <w:trPr>
          <w:cantSplit/>
          <w:trHeight w:val="264"/>
        </w:trPr>
        <w:tc>
          <w:tcPr>
            <w:tcW w:w="10353" w:type="dxa"/>
            <w:shd w:val="clear" w:color="auto" w:fill="BFBFBF" w:themeFill="background1" w:themeFillShade="BF"/>
          </w:tcPr>
          <w:p w:rsidR="005753EE" w:rsidRPr="00637A94" w:rsidRDefault="005753EE" w:rsidP="00313E91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637A94">
              <w:rPr>
                <w:rFonts w:ascii="Arial" w:hAnsi="Arial" w:cs="Arial"/>
                <w:sz w:val="20"/>
              </w:rPr>
              <w:t>Ergänzende Angaben</w:t>
            </w:r>
            <w:r w:rsidR="000C0072" w:rsidRPr="00637A94">
              <w:rPr>
                <w:rFonts w:ascii="Arial" w:hAnsi="Arial" w:cs="Arial"/>
                <w:sz w:val="20"/>
              </w:rPr>
              <w:t>/Sonstiges seitens des Emittenten</w:t>
            </w:r>
          </w:p>
        </w:tc>
      </w:tr>
      <w:tr w:rsidR="005753EE" w:rsidRPr="00637A94" w:rsidTr="000C0072">
        <w:trPr>
          <w:cantSplit/>
          <w:trHeight w:val="1918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FFFFFF"/>
          </w:tcPr>
          <w:p w:rsidR="005753EE" w:rsidRPr="00637A94" w:rsidRDefault="00243143" w:rsidP="00E81E6E">
            <w:pPr>
              <w:pStyle w:val="ListParagraph"/>
              <w:spacing w:before="160" w:after="40" w:line="276" w:lineRule="auto"/>
              <w:ind w:left="0" w:right="170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9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637A94">
              <w:rPr>
                <w:rFonts w:ascii="Arial" w:hAnsi="Arial" w:cs="Arial"/>
                <w:b w:val="0"/>
                <w:sz w:val="20"/>
              </w:rPr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t> </w:t>
            </w:r>
            <w:r w:rsidRPr="00637A94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</w:tc>
      </w:tr>
      <w:tr w:rsidR="000C0072" w:rsidRPr="00637A94" w:rsidTr="000C0072">
        <w:trPr>
          <w:cantSplit/>
          <w:trHeight w:val="312"/>
        </w:trPr>
        <w:tc>
          <w:tcPr>
            <w:tcW w:w="10353" w:type="dxa"/>
            <w:tcBorders>
              <w:left w:val="nil"/>
              <w:right w:val="nil"/>
            </w:tcBorders>
            <w:shd w:val="clear" w:color="auto" w:fill="FFFFFF"/>
          </w:tcPr>
          <w:p w:rsidR="000C0072" w:rsidRPr="00637A94" w:rsidRDefault="000C0072" w:rsidP="00E81E6E">
            <w:pPr>
              <w:pStyle w:val="ListParagraph"/>
              <w:spacing w:before="160" w:after="40" w:line="276" w:lineRule="auto"/>
              <w:ind w:left="0" w:right="17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0072" w:rsidRPr="00637A94" w:rsidTr="000C0072">
        <w:trPr>
          <w:cantSplit/>
          <w:trHeight w:val="1918"/>
        </w:trPr>
        <w:tc>
          <w:tcPr>
            <w:tcW w:w="10353" w:type="dxa"/>
            <w:shd w:val="clear" w:color="auto" w:fill="FFFFFF"/>
          </w:tcPr>
          <w:p w:rsidR="00990680" w:rsidRPr="00637A94" w:rsidRDefault="00990680" w:rsidP="00990680">
            <w:pPr>
              <w:pStyle w:val="ListParagraph"/>
              <w:ind w:left="0" w:right="170"/>
              <w:rPr>
                <w:rFonts w:ascii="Arial" w:hAnsi="Arial" w:cs="Arial"/>
                <w:b w:val="0"/>
                <w:sz w:val="20"/>
              </w:rPr>
            </w:pPr>
          </w:p>
          <w:p w:rsidR="000C0072" w:rsidRPr="00637A94" w:rsidRDefault="000C0072" w:rsidP="00637A94">
            <w:pPr>
              <w:pStyle w:val="ListParagraph"/>
              <w:ind w:left="0" w:right="3"/>
              <w:jc w:val="both"/>
              <w:rPr>
                <w:rFonts w:ascii="Arial" w:hAnsi="Arial" w:cs="Arial"/>
                <w:b w:val="0"/>
                <w:sz w:val="20"/>
              </w:rPr>
            </w:pPr>
            <w:r w:rsidRPr="00637A94">
              <w:rPr>
                <w:rFonts w:ascii="Arial" w:hAnsi="Arial" w:cs="Arial"/>
                <w:b w:val="0"/>
                <w:sz w:val="20"/>
              </w:rPr>
              <w:t xml:space="preserve">Wenn Sie von der Möglichkeit der vereinfachten Einbeziehung gemäß § 39 Abs. 3 AGB für den Freiverkehr an der Frankfurter Wertpapierbörse (Übergangsbestimmungen) Gebrauch machen möchten, senden Sie uns bitte den unterschriebenen Einbeziehungsantrag </w:t>
            </w:r>
            <w:r w:rsidRPr="00637A94">
              <w:rPr>
                <w:rFonts w:ascii="Arial" w:hAnsi="Arial" w:cs="Arial"/>
                <w:b w:val="0"/>
                <w:sz w:val="20"/>
                <w:u w:val="single"/>
              </w:rPr>
              <w:t>bis zum 24.03.2017</w:t>
            </w:r>
            <w:r w:rsidRPr="00637A94">
              <w:rPr>
                <w:rFonts w:ascii="Arial" w:hAnsi="Arial" w:cs="Arial"/>
                <w:b w:val="0"/>
                <w:sz w:val="20"/>
              </w:rPr>
              <w:t>,</w:t>
            </w:r>
            <w:r w:rsidR="00927BB7" w:rsidRPr="00637A94">
              <w:rPr>
                <w:rFonts w:ascii="Arial" w:hAnsi="Arial" w:cs="Arial"/>
                <w:b w:val="0"/>
                <w:sz w:val="20"/>
              </w:rPr>
              <w:t xml:space="preserve"> inklusive der vollständigen</w:t>
            </w:r>
            <w:r w:rsidR="00E70ED5" w:rsidRPr="00637A94">
              <w:rPr>
                <w:rFonts w:ascii="Arial" w:hAnsi="Arial" w:cs="Arial"/>
                <w:b w:val="0"/>
                <w:sz w:val="20"/>
              </w:rPr>
              <w:t xml:space="preserve"> Unter</w:t>
            </w:r>
            <w:r w:rsidRPr="00637A94">
              <w:rPr>
                <w:rFonts w:ascii="Arial" w:hAnsi="Arial" w:cs="Arial"/>
                <w:b w:val="0"/>
                <w:sz w:val="20"/>
              </w:rPr>
              <w:t xml:space="preserve">lagen per Email an: listing@deutsche-boerse.com. </w:t>
            </w:r>
            <w:r w:rsidRPr="00637A94">
              <w:rPr>
                <w:rFonts w:ascii="Arial" w:hAnsi="Arial" w:cs="Arial"/>
                <w:sz w:val="20"/>
              </w:rPr>
              <w:t xml:space="preserve">Wünschen Sie eine unmittelbare Einbeziehung zum Segmentstart am 01.03.2017, ist dieser Antrag </w:t>
            </w:r>
            <w:r w:rsidRPr="00637A94">
              <w:rPr>
                <w:rFonts w:ascii="Arial" w:hAnsi="Arial" w:cs="Arial"/>
                <w:sz w:val="20"/>
                <w:u w:val="single"/>
              </w:rPr>
              <w:t>bis zum 22.02.2017</w:t>
            </w:r>
            <w:r w:rsidRPr="00637A94">
              <w:rPr>
                <w:rFonts w:ascii="Arial" w:hAnsi="Arial" w:cs="Arial"/>
                <w:sz w:val="20"/>
              </w:rPr>
              <w:t xml:space="preserve"> einzureichen. Die vollständigen Unterlagen müssen </w:t>
            </w:r>
            <w:r w:rsidRPr="00637A94">
              <w:rPr>
                <w:rFonts w:ascii="Arial" w:hAnsi="Arial" w:cs="Arial"/>
                <w:sz w:val="20"/>
                <w:u w:val="single"/>
              </w:rPr>
              <w:t>bis zum 27.02.2017</w:t>
            </w:r>
            <w:r w:rsidRPr="00637A94">
              <w:rPr>
                <w:rFonts w:ascii="Arial" w:hAnsi="Arial" w:cs="Arial"/>
                <w:sz w:val="20"/>
              </w:rPr>
              <w:t xml:space="preserve"> übermittelt werden.</w:t>
            </w:r>
          </w:p>
        </w:tc>
      </w:tr>
    </w:tbl>
    <w:p w:rsidR="00E81E6E" w:rsidRPr="00637A94" w:rsidRDefault="00E81E6E" w:rsidP="009D075D">
      <w:pPr>
        <w:rPr>
          <w:rFonts w:ascii="Arial" w:hAnsi="Arial" w:cs="Arial"/>
          <w:sz w:val="20"/>
        </w:rPr>
      </w:pPr>
    </w:p>
    <w:p w:rsidR="00E81E6E" w:rsidRDefault="00E81E6E" w:rsidP="009D075D">
      <w:pPr>
        <w:rPr>
          <w:rFonts w:ascii="Arial" w:hAnsi="Arial" w:cs="Arial"/>
          <w:sz w:val="20"/>
        </w:rPr>
      </w:pPr>
    </w:p>
    <w:p w:rsidR="00637A94" w:rsidRPr="00637A94" w:rsidRDefault="00637A94" w:rsidP="009D075D">
      <w:pPr>
        <w:rPr>
          <w:rFonts w:ascii="Arial" w:hAnsi="Arial" w:cs="Arial"/>
          <w:sz w:val="20"/>
        </w:rPr>
      </w:pPr>
    </w:p>
    <w:p w:rsidR="00637A94" w:rsidRPr="00637A94" w:rsidRDefault="00637A94" w:rsidP="009D075D">
      <w:pPr>
        <w:rPr>
          <w:rFonts w:ascii="Arial" w:hAnsi="Arial" w:cs="Arial"/>
          <w:sz w:val="20"/>
        </w:rPr>
      </w:pPr>
    </w:p>
    <w:p w:rsidR="00E81E6E" w:rsidRPr="00637A94" w:rsidRDefault="00E81E6E" w:rsidP="009D075D">
      <w:pPr>
        <w:rPr>
          <w:rFonts w:ascii="Arial" w:hAnsi="Arial" w:cs="Arial"/>
          <w:sz w:val="20"/>
        </w:rPr>
      </w:pPr>
    </w:p>
    <w:p w:rsidR="009D075D" w:rsidRPr="00637A94" w:rsidRDefault="009D075D" w:rsidP="009D075D">
      <w:pPr>
        <w:rPr>
          <w:rFonts w:ascii="Arial" w:hAnsi="Arial" w:cs="Arial"/>
          <w:sz w:val="20"/>
        </w:rPr>
      </w:pPr>
    </w:p>
    <w:p w:rsidR="009D075D" w:rsidRPr="00637A94" w:rsidRDefault="009D075D" w:rsidP="009D075D">
      <w:pPr>
        <w:rPr>
          <w:rFonts w:ascii="Arial" w:hAnsi="Arial" w:cs="Arial"/>
          <w:sz w:val="20"/>
        </w:rPr>
      </w:pPr>
    </w:p>
    <w:p w:rsidR="009D075D" w:rsidRPr="00637A94" w:rsidRDefault="00E81E6E" w:rsidP="009D075D">
      <w:pPr>
        <w:rPr>
          <w:rFonts w:ascii="Arial" w:hAnsi="Arial" w:cs="Arial"/>
          <w:sz w:val="20"/>
        </w:rPr>
      </w:pPr>
      <w:r w:rsidRPr="00637A94">
        <w:rPr>
          <w:rFonts w:ascii="Arial" w:hAnsi="Arial" w:cs="Arial"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4395747" wp14:editId="26D602FB">
                <wp:simplePos x="0" y="0"/>
                <wp:positionH relativeFrom="margin">
                  <wp:posOffset>47625</wp:posOffset>
                </wp:positionH>
                <wp:positionV relativeFrom="paragraph">
                  <wp:posOffset>123190</wp:posOffset>
                </wp:positionV>
                <wp:extent cx="4064000" cy="0"/>
                <wp:effectExtent l="0" t="0" r="31750" b="19050"/>
                <wp:wrapNone/>
                <wp:docPr id="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87EE" id="Gerader Verbinder 5" o:spid="_x0000_s1026" style="position:absolute;z-index:251844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9.7pt" to="323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" strokecolor="black [3040]">
                <w10:wrap anchorx="margin"/>
              </v:line>
            </w:pict>
          </mc:Fallback>
        </mc:AlternateContent>
      </w:r>
    </w:p>
    <w:p w:rsidR="007C6F25" w:rsidRPr="00637A94" w:rsidRDefault="00E81E6E" w:rsidP="009D075D">
      <w:pPr>
        <w:rPr>
          <w:rFonts w:ascii="Arial" w:hAnsi="Arial" w:cs="Arial"/>
          <w:b w:val="0"/>
          <w:vanish/>
          <w:sz w:val="20"/>
        </w:rPr>
      </w:pPr>
      <w:r w:rsidRPr="00637A94">
        <w:rPr>
          <w:rFonts w:ascii="Arial" w:hAnsi="Arial" w:cs="Arial"/>
          <w:sz w:val="19"/>
          <w:szCs w:val="19"/>
        </w:rPr>
        <w:t xml:space="preserve">  </w:t>
      </w:r>
      <w:r w:rsidR="000C0072" w:rsidRPr="00637A94">
        <w:rPr>
          <w:rFonts w:ascii="Arial" w:hAnsi="Arial" w:cs="Arial"/>
          <w:b w:val="0"/>
          <w:sz w:val="20"/>
        </w:rPr>
        <w:t xml:space="preserve">Datum, </w:t>
      </w:r>
      <w:r w:rsidR="009D075D" w:rsidRPr="00637A94">
        <w:rPr>
          <w:rFonts w:ascii="Arial" w:hAnsi="Arial" w:cs="Arial"/>
          <w:b w:val="0"/>
          <w:sz w:val="20"/>
        </w:rPr>
        <w:t>Unterschrift des Emittenten (gesetzliche/gesetzlicher Vertreter)</w:t>
      </w:r>
    </w:p>
    <w:sectPr w:rsidR="007C6F25" w:rsidRPr="00637A94" w:rsidSect="00BF499D">
      <w:headerReference w:type="default" r:id="rId8"/>
      <w:footerReference w:type="even" r:id="rId9"/>
      <w:footerReference w:type="default" r:id="rId10"/>
      <w:pgSz w:w="11906" w:h="16838" w:code="9"/>
      <w:pgMar w:top="851" w:right="1133" w:bottom="851" w:left="709" w:header="720" w:footer="720" w:gutter="0"/>
      <w:paperSrc w:first="256" w:other="256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C1" w:rsidRDefault="00E916C1">
      <w:r>
        <w:separator/>
      </w:r>
    </w:p>
  </w:endnote>
  <w:endnote w:type="continuationSeparator" w:id="0">
    <w:p w:rsidR="00E916C1" w:rsidRDefault="00E9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GDB">
    <w:panose1 w:val="020B0406020203020204"/>
    <w:charset w:val="00"/>
    <w:family w:val="swiss"/>
    <w:pitch w:val="variable"/>
    <w:sig w:usb0="80000027" w:usb1="00000040" w:usb2="00000000" w:usb3="00000000" w:csb0="00000001" w:csb1="00000000"/>
  </w:font>
  <w:font w:name="TimesTen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C1" w:rsidRDefault="00E916C1" w:rsidP="008B42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6C1" w:rsidRDefault="00E916C1" w:rsidP="002B7F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C1" w:rsidRPr="00575899" w:rsidRDefault="00E916C1" w:rsidP="006B142C">
    <w:pPr>
      <w:pStyle w:val="Header"/>
      <w:tabs>
        <w:tab w:val="clear" w:pos="8306"/>
        <w:tab w:val="left" w:pos="8931"/>
        <w:tab w:val="left" w:pos="13041"/>
        <w:tab w:val="left" w:pos="15593"/>
        <w:tab w:val="left" w:pos="15735"/>
      </w:tabs>
      <w:jc w:val="right"/>
      <w:rPr>
        <w:rFonts w:ascii="News Gothic GDB" w:hAnsi="News Gothic GDB"/>
        <w:b w:val="0"/>
        <w:sz w:val="19"/>
        <w:szCs w:val="19"/>
      </w:rPr>
    </w:pPr>
    <w:r w:rsidRPr="00575899">
      <w:rPr>
        <w:rFonts w:ascii="News Gothic GDB" w:hAnsi="News Gothic GDB"/>
        <w:b w:val="0"/>
        <w:snapToGrid w:val="0"/>
        <w:sz w:val="19"/>
        <w:szCs w:val="19"/>
      </w:rPr>
      <w:t xml:space="preserve"> </w:t>
    </w:r>
    <w:r w:rsidRPr="00575899">
      <w:rPr>
        <w:rFonts w:ascii="News Gothic GDB" w:hAnsi="News Gothic GDB"/>
        <w:b w:val="0"/>
        <w:snapToGrid w:val="0"/>
        <w:sz w:val="19"/>
        <w:szCs w:val="19"/>
      </w:rPr>
      <w:fldChar w:fldCharType="begin"/>
    </w:r>
    <w:r w:rsidRPr="00575899">
      <w:rPr>
        <w:rFonts w:ascii="News Gothic GDB" w:hAnsi="News Gothic GDB"/>
        <w:b w:val="0"/>
        <w:snapToGrid w:val="0"/>
        <w:sz w:val="19"/>
        <w:szCs w:val="19"/>
      </w:rPr>
      <w:instrText xml:space="preserve"> PAGE </w:instrText>
    </w:r>
    <w:r w:rsidRPr="00575899">
      <w:rPr>
        <w:rFonts w:ascii="News Gothic GDB" w:hAnsi="News Gothic GDB"/>
        <w:b w:val="0"/>
        <w:snapToGrid w:val="0"/>
        <w:sz w:val="19"/>
        <w:szCs w:val="19"/>
      </w:rPr>
      <w:fldChar w:fldCharType="separate"/>
    </w:r>
    <w:r w:rsidR="00637A94">
      <w:rPr>
        <w:rFonts w:ascii="News Gothic GDB" w:hAnsi="News Gothic GDB"/>
        <w:b w:val="0"/>
        <w:noProof/>
        <w:snapToGrid w:val="0"/>
        <w:sz w:val="19"/>
        <w:szCs w:val="19"/>
      </w:rPr>
      <w:t>1</w:t>
    </w:r>
    <w:r w:rsidRPr="00575899">
      <w:rPr>
        <w:rFonts w:ascii="News Gothic GDB" w:hAnsi="News Gothic GDB"/>
        <w:b w:val="0"/>
        <w:snapToGrid w:val="0"/>
        <w:sz w:val="19"/>
        <w:szCs w:val="19"/>
      </w:rPr>
      <w:fldChar w:fldCharType="end"/>
    </w:r>
    <w:r w:rsidRPr="00575899">
      <w:rPr>
        <w:rFonts w:ascii="News Gothic GDB" w:hAnsi="News Gothic GDB"/>
        <w:b w:val="0"/>
        <w:snapToGrid w:val="0"/>
        <w:sz w:val="19"/>
        <w:szCs w:val="19"/>
      </w:rPr>
      <w:t xml:space="preserve"> / </w:t>
    </w:r>
    <w:r w:rsidRPr="00575899">
      <w:rPr>
        <w:rFonts w:ascii="News Gothic GDB" w:hAnsi="News Gothic GDB"/>
        <w:b w:val="0"/>
        <w:snapToGrid w:val="0"/>
        <w:sz w:val="19"/>
        <w:szCs w:val="19"/>
      </w:rPr>
      <w:fldChar w:fldCharType="begin"/>
    </w:r>
    <w:r w:rsidRPr="00575899">
      <w:rPr>
        <w:rFonts w:ascii="News Gothic GDB" w:hAnsi="News Gothic GDB"/>
        <w:b w:val="0"/>
        <w:snapToGrid w:val="0"/>
        <w:sz w:val="19"/>
        <w:szCs w:val="19"/>
      </w:rPr>
      <w:instrText xml:space="preserve"> NUMPAGES  \* MERGEFORMAT </w:instrText>
    </w:r>
    <w:r w:rsidRPr="00575899">
      <w:rPr>
        <w:rFonts w:ascii="News Gothic GDB" w:hAnsi="News Gothic GDB"/>
        <w:b w:val="0"/>
        <w:snapToGrid w:val="0"/>
        <w:sz w:val="19"/>
        <w:szCs w:val="19"/>
      </w:rPr>
      <w:fldChar w:fldCharType="separate"/>
    </w:r>
    <w:r w:rsidR="00637A94">
      <w:rPr>
        <w:rFonts w:ascii="News Gothic GDB" w:hAnsi="News Gothic GDB"/>
        <w:b w:val="0"/>
        <w:noProof/>
        <w:snapToGrid w:val="0"/>
        <w:sz w:val="19"/>
        <w:szCs w:val="19"/>
      </w:rPr>
      <w:t>3</w:t>
    </w:r>
    <w:r w:rsidRPr="00575899">
      <w:rPr>
        <w:rFonts w:ascii="News Gothic GDB" w:hAnsi="News Gothic GDB"/>
        <w:b w:val="0"/>
        <w:snapToGrid w:val="0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C1" w:rsidRDefault="00E916C1">
      <w:r>
        <w:separator/>
      </w:r>
    </w:p>
  </w:footnote>
  <w:footnote w:type="continuationSeparator" w:id="0">
    <w:p w:rsidR="00E916C1" w:rsidRDefault="00E9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C1" w:rsidRPr="00673016" w:rsidRDefault="00E916C1" w:rsidP="00115F20">
    <w:pPr>
      <w:jc w:val="center"/>
      <w:rPr>
        <w:rFonts w:ascii="Arial" w:hAnsi="Arial" w:cs="Arial"/>
        <w:b w:val="0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57"/>
    <w:multiLevelType w:val="hybridMultilevel"/>
    <w:tmpl w:val="14684604"/>
    <w:lvl w:ilvl="0" w:tplc="27C408DA">
      <w:start w:val="2"/>
      <w:numFmt w:val="bullet"/>
      <w:lvlText w:val=""/>
      <w:lvlJc w:val="left"/>
      <w:pPr>
        <w:tabs>
          <w:tab w:val="num" w:pos="1698"/>
        </w:tabs>
        <w:ind w:left="1698" w:hanging="705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9C27F1C"/>
    <w:multiLevelType w:val="hybridMultilevel"/>
    <w:tmpl w:val="227E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244"/>
    <w:multiLevelType w:val="singleLevel"/>
    <w:tmpl w:val="09AEC8F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4687ED2"/>
    <w:multiLevelType w:val="hybridMultilevel"/>
    <w:tmpl w:val="DFE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C1D"/>
    <w:multiLevelType w:val="multilevel"/>
    <w:tmpl w:val="DEA6276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2B3C9E"/>
    <w:multiLevelType w:val="multilevel"/>
    <w:tmpl w:val="610453A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9"/>
        </w:tabs>
        <w:ind w:left="46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6" w15:restartNumberingAfterBreak="0">
    <w:nsid w:val="201C099F"/>
    <w:multiLevelType w:val="multilevel"/>
    <w:tmpl w:val="943E913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BB1D01"/>
    <w:multiLevelType w:val="singleLevel"/>
    <w:tmpl w:val="DCB6AF6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A826E85"/>
    <w:multiLevelType w:val="hybridMultilevel"/>
    <w:tmpl w:val="71728F5E"/>
    <w:lvl w:ilvl="0" w:tplc="3606E29E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ascii="News Gothic GDB" w:hAnsi="News Gothic GDB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5674C"/>
    <w:multiLevelType w:val="hybridMultilevel"/>
    <w:tmpl w:val="68E227C6"/>
    <w:lvl w:ilvl="0" w:tplc="D6B2FA64">
      <w:start w:val="1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257B1"/>
    <w:multiLevelType w:val="hybridMultilevel"/>
    <w:tmpl w:val="9E049F54"/>
    <w:lvl w:ilvl="0" w:tplc="712897B6">
      <w:start w:val="4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275F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F52F41"/>
    <w:multiLevelType w:val="hybridMultilevel"/>
    <w:tmpl w:val="76C859B8"/>
    <w:lvl w:ilvl="0" w:tplc="6A4672FA">
      <w:start w:val="1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91525"/>
    <w:multiLevelType w:val="hybridMultilevel"/>
    <w:tmpl w:val="C99A8BE4"/>
    <w:lvl w:ilvl="0" w:tplc="D03E8C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713CE"/>
    <w:multiLevelType w:val="hybridMultilevel"/>
    <w:tmpl w:val="A30C96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C18B2"/>
    <w:multiLevelType w:val="hybridMultilevel"/>
    <w:tmpl w:val="2C2E5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9107B"/>
    <w:multiLevelType w:val="hybridMultilevel"/>
    <w:tmpl w:val="96E2F29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3AA"/>
    <w:multiLevelType w:val="multilevel"/>
    <w:tmpl w:val="683E887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9"/>
        </w:tabs>
        <w:ind w:left="46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8" w15:restartNumberingAfterBreak="0">
    <w:nsid w:val="64DE6840"/>
    <w:multiLevelType w:val="multilevel"/>
    <w:tmpl w:val="35927B8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565235C"/>
    <w:multiLevelType w:val="multilevel"/>
    <w:tmpl w:val="7FF2E50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52710E"/>
    <w:multiLevelType w:val="singleLevel"/>
    <w:tmpl w:val="FCAC0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20"/>
  </w:num>
  <w:num w:numId="6">
    <w:abstractNumId w:val="2"/>
  </w:num>
  <w:num w:numId="7">
    <w:abstractNumId w:val="4"/>
  </w:num>
  <w:num w:numId="8">
    <w:abstractNumId w:val="6"/>
  </w:num>
  <w:num w:numId="9">
    <w:abstractNumId w:val="19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+KRWax4BF8UJUK6A3Q/1f9k+VebgEphzhDx71rB99RmEiZjgJHdsAUxYShfJ1TPqpzx0t949dQdITQTB3hy5g==" w:salt="y9Si678kVC1ktkf3/BXX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C7"/>
    <w:rsid w:val="000043AD"/>
    <w:rsid w:val="0001151A"/>
    <w:rsid w:val="000138AC"/>
    <w:rsid w:val="00014CF2"/>
    <w:rsid w:val="0002113E"/>
    <w:rsid w:val="00021627"/>
    <w:rsid w:val="00021C68"/>
    <w:rsid w:val="00022100"/>
    <w:rsid w:val="00026C1C"/>
    <w:rsid w:val="00030F31"/>
    <w:rsid w:val="00031E4F"/>
    <w:rsid w:val="0003571F"/>
    <w:rsid w:val="00037868"/>
    <w:rsid w:val="000409F1"/>
    <w:rsid w:val="00041E08"/>
    <w:rsid w:val="00042EF5"/>
    <w:rsid w:val="0004420F"/>
    <w:rsid w:val="00045C13"/>
    <w:rsid w:val="000478B0"/>
    <w:rsid w:val="0005043B"/>
    <w:rsid w:val="00050CEB"/>
    <w:rsid w:val="00050FDE"/>
    <w:rsid w:val="000571F8"/>
    <w:rsid w:val="00062685"/>
    <w:rsid w:val="0007052E"/>
    <w:rsid w:val="00070CE2"/>
    <w:rsid w:val="00076ECC"/>
    <w:rsid w:val="00082A58"/>
    <w:rsid w:val="00085185"/>
    <w:rsid w:val="0009509B"/>
    <w:rsid w:val="00095FD2"/>
    <w:rsid w:val="000961A7"/>
    <w:rsid w:val="00097BB4"/>
    <w:rsid w:val="000A1DEA"/>
    <w:rsid w:val="000B6DE8"/>
    <w:rsid w:val="000C0072"/>
    <w:rsid w:val="000C1491"/>
    <w:rsid w:val="000C26FD"/>
    <w:rsid w:val="000C364E"/>
    <w:rsid w:val="000C597A"/>
    <w:rsid w:val="000C79E7"/>
    <w:rsid w:val="000D1F58"/>
    <w:rsid w:val="000D76E8"/>
    <w:rsid w:val="000E6820"/>
    <w:rsid w:val="000F160F"/>
    <w:rsid w:val="000F1C93"/>
    <w:rsid w:val="000F5306"/>
    <w:rsid w:val="00100828"/>
    <w:rsid w:val="00101794"/>
    <w:rsid w:val="00103027"/>
    <w:rsid w:val="00103333"/>
    <w:rsid w:val="00104B3F"/>
    <w:rsid w:val="001057A1"/>
    <w:rsid w:val="00107575"/>
    <w:rsid w:val="00110840"/>
    <w:rsid w:val="00112C5B"/>
    <w:rsid w:val="00115F20"/>
    <w:rsid w:val="00117502"/>
    <w:rsid w:val="001237E5"/>
    <w:rsid w:val="00126D3E"/>
    <w:rsid w:val="00130281"/>
    <w:rsid w:val="001318F2"/>
    <w:rsid w:val="00133F5C"/>
    <w:rsid w:val="00142146"/>
    <w:rsid w:val="0014650A"/>
    <w:rsid w:val="00150227"/>
    <w:rsid w:val="00150CDE"/>
    <w:rsid w:val="00153FA0"/>
    <w:rsid w:val="0015656D"/>
    <w:rsid w:val="001576F7"/>
    <w:rsid w:val="00157DB6"/>
    <w:rsid w:val="0016322C"/>
    <w:rsid w:val="00170F07"/>
    <w:rsid w:val="001731CB"/>
    <w:rsid w:val="001753A5"/>
    <w:rsid w:val="00175FB1"/>
    <w:rsid w:val="00177949"/>
    <w:rsid w:val="00181B51"/>
    <w:rsid w:val="00185EC1"/>
    <w:rsid w:val="00191890"/>
    <w:rsid w:val="001A194A"/>
    <w:rsid w:val="001A4169"/>
    <w:rsid w:val="001A505F"/>
    <w:rsid w:val="001B03B7"/>
    <w:rsid w:val="001B04A1"/>
    <w:rsid w:val="001B04B4"/>
    <w:rsid w:val="001B0D7A"/>
    <w:rsid w:val="001B6405"/>
    <w:rsid w:val="001B73DE"/>
    <w:rsid w:val="001C06E6"/>
    <w:rsid w:val="001C14D4"/>
    <w:rsid w:val="001C1AD8"/>
    <w:rsid w:val="001C3967"/>
    <w:rsid w:val="001C7F41"/>
    <w:rsid w:val="001D1181"/>
    <w:rsid w:val="001D2ACB"/>
    <w:rsid w:val="001D32B5"/>
    <w:rsid w:val="001D39FF"/>
    <w:rsid w:val="001D5BDD"/>
    <w:rsid w:val="001D6133"/>
    <w:rsid w:val="001E3903"/>
    <w:rsid w:val="001E6E98"/>
    <w:rsid w:val="001E7CF2"/>
    <w:rsid w:val="001F3569"/>
    <w:rsid w:val="001F47B5"/>
    <w:rsid w:val="001F6829"/>
    <w:rsid w:val="001F77ED"/>
    <w:rsid w:val="00201188"/>
    <w:rsid w:val="0020309A"/>
    <w:rsid w:val="00203CA5"/>
    <w:rsid w:val="0020647E"/>
    <w:rsid w:val="00210BE4"/>
    <w:rsid w:val="00212B70"/>
    <w:rsid w:val="00213A97"/>
    <w:rsid w:val="00217808"/>
    <w:rsid w:val="00220710"/>
    <w:rsid w:val="00222975"/>
    <w:rsid w:val="00224834"/>
    <w:rsid w:val="002275FF"/>
    <w:rsid w:val="00243143"/>
    <w:rsid w:val="00270D95"/>
    <w:rsid w:val="00273D7F"/>
    <w:rsid w:val="00274111"/>
    <w:rsid w:val="002776C1"/>
    <w:rsid w:val="00286845"/>
    <w:rsid w:val="0029077D"/>
    <w:rsid w:val="002A0382"/>
    <w:rsid w:val="002A051B"/>
    <w:rsid w:val="002A2949"/>
    <w:rsid w:val="002A728A"/>
    <w:rsid w:val="002A767C"/>
    <w:rsid w:val="002B2FCC"/>
    <w:rsid w:val="002B3974"/>
    <w:rsid w:val="002B3AEE"/>
    <w:rsid w:val="002B7F28"/>
    <w:rsid w:val="002C0295"/>
    <w:rsid w:val="002C0FC1"/>
    <w:rsid w:val="002C178B"/>
    <w:rsid w:val="002C4F42"/>
    <w:rsid w:val="002C5AEB"/>
    <w:rsid w:val="002D2173"/>
    <w:rsid w:val="002D3211"/>
    <w:rsid w:val="002E11EC"/>
    <w:rsid w:val="002E3EAF"/>
    <w:rsid w:val="002E4390"/>
    <w:rsid w:val="002E7066"/>
    <w:rsid w:val="002F2E2A"/>
    <w:rsid w:val="002F5870"/>
    <w:rsid w:val="00300359"/>
    <w:rsid w:val="00302BF4"/>
    <w:rsid w:val="00313E91"/>
    <w:rsid w:val="00314EA3"/>
    <w:rsid w:val="003168C9"/>
    <w:rsid w:val="00317100"/>
    <w:rsid w:val="00320F6F"/>
    <w:rsid w:val="003215CD"/>
    <w:rsid w:val="00323404"/>
    <w:rsid w:val="00325152"/>
    <w:rsid w:val="00331F28"/>
    <w:rsid w:val="00335C87"/>
    <w:rsid w:val="003402C9"/>
    <w:rsid w:val="00341F02"/>
    <w:rsid w:val="0034455D"/>
    <w:rsid w:val="0034640B"/>
    <w:rsid w:val="00347288"/>
    <w:rsid w:val="00350AAF"/>
    <w:rsid w:val="00350C4C"/>
    <w:rsid w:val="00352474"/>
    <w:rsid w:val="00360978"/>
    <w:rsid w:val="00364129"/>
    <w:rsid w:val="00367CC4"/>
    <w:rsid w:val="00370C3D"/>
    <w:rsid w:val="00370FF0"/>
    <w:rsid w:val="003779A7"/>
    <w:rsid w:val="00382D11"/>
    <w:rsid w:val="00383F59"/>
    <w:rsid w:val="00385AA9"/>
    <w:rsid w:val="00387D0A"/>
    <w:rsid w:val="00391C8A"/>
    <w:rsid w:val="0039328E"/>
    <w:rsid w:val="00397A0D"/>
    <w:rsid w:val="003A1F6D"/>
    <w:rsid w:val="003A410B"/>
    <w:rsid w:val="003A611F"/>
    <w:rsid w:val="003B1AC8"/>
    <w:rsid w:val="003B464B"/>
    <w:rsid w:val="003C2218"/>
    <w:rsid w:val="003C43B4"/>
    <w:rsid w:val="003E0CE5"/>
    <w:rsid w:val="003E0FAC"/>
    <w:rsid w:val="003E6E21"/>
    <w:rsid w:val="003E7A46"/>
    <w:rsid w:val="003F1504"/>
    <w:rsid w:val="003F19E5"/>
    <w:rsid w:val="003F5117"/>
    <w:rsid w:val="00400A9F"/>
    <w:rsid w:val="00401942"/>
    <w:rsid w:val="00407FCF"/>
    <w:rsid w:val="00412D04"/>
    <w:rsid w:val="0042273D"/>
    <w:rsid w:val="004233CA"/>
    <w:rsid w:val="00424CC5"/>
    <w:rsid w:val="004374C6"/>
    <w:rsid w:val="00437BA9"/>
    <w:rsid w:val="00440495"/>
    <w:rsid w:val="00443F9D"/>
    <w:rsid w:val="00443FE4"/>
    <w:rsid w:val="004446E7"/>
    <w:rsid w:val="00453091"/>
    <w:rsid w:val="00453831"/>
    <w:rsid w:val="00453867"/>
    <w:rsid w:val="004701F1"/>
    <w:rsid w:val="00471797"/>
    <w:rsid w:val="00473B13"/>
    <w:rsid w:val="00477B72"/>
    <w:rsid w:val="00494C7B"/>
    <w:rsid w:val="004959FD"/>
    <w:rsid w:val="00495F98"/>
    <w:rsid w:val="004B104E"/>
    <w:rsid w:val="004C148B"/>
    <w:rsid w:val="004C2494"/>
    <w:rsid w:val="004D11F2"/>
    <w:rsid w:val="004D22EA"/>
    <w:rsid w:val="004D3AC0"/>
    <w:rsid w:val="004D55FF"/>
    <w:rsid w:val="004D5D35"/>
    <w:rsid w:val="004E02A7"/>
    <w:rsid w:val="004E45AC"/>
    <w:rsid w:val="004E6F5A"/>
    <w:rsid w:val="004F0766"/>
    <w:rsid w:val="004F5B40"/>
    <w:rsid w:val="0050088D"/>
    <w:rsid w:val="00502B77"/>
    <w:rsid w:val="00502F71"/>
    <w:rsid w:val="00511778"/>
    <w:rsid w:val="00513EE9"/>
    <w:rsid w:val="00514953"/>
    <w:rsid w:val="005214B9"/>
    <w:rsid w:val="00525946"/>
    <w:rsid w:val="00530981"/>
    <w:rsid w:val="00532041"/>
    <w:rsid w:val="00532ABD"/>
    <w:rsid w:val="00532EBC"/>
    <w:rsid w:val="00533011"/>
    <w:rsid w:val="00536B3F"/>
    <w:rsid w:val="00537579"/>
    <w:rsid w:val="00540896"/>
    <w:rsid w:val="005410CE"/>
    <w:rsid w:val="00542D14"/>
    <w:rsid w:val="00543C5F"/>
    <w:rsid w:val="00550BD3"/>
    <w:rsid w:val="0055241F"/>
    <w:rsid w:val="0055392F"/>
    <w:rsid w:val="005616AA"/>
    <w:rsid w:val="00564B81"/>
    <w:rsid w:val="005753EE"/>
    <w:rsid w:val="00575899"/>
    <w:rsid w:val="00583EBB"/>
    <w:rsid w:val="00586CFE"/>
    <w:rsid w:val="0059108F"/>
    <w:rsid w:val="005953F0"/>
    <w:rsid w:val="005A183A"/>
    <w:rsid w:val="005A5498"/>
    <w:rsid w:val="005A76D2"/>
    <w:rsid w:val="005B3C73"/>
    <w:rsid w:val="005B3DCD"/>
    <w:rsid w:val="005B4E1A"/>
    <w:rsid w:val="005B518B"/>
    <w:rsid w:val="005C3282"/>
    <w:rsid w:val="005C7241"/>
    <w:rsid w:val="005C76D3"/>
    <w:rsid w:val="005D0C52"/>
    <w:rsid w:val="005D3DCD"/>
    <w:rsid w:val="005D599E"/>
    <w:rsid w:val="005D59D5"/>
    <w:rsid w:val="005D7829"/>
    <w:rsid w:val="005E2657"/>
    <w:rsid w:val="005F1A05"/>
    <w:rsid w:val="005F5286"/>
    <w:rsid w:val="005F5C46"/>
    <w:rsid w:val="00604BD6"/>
    <w:rsid w:val="0060529B"/>
    <w:rsid w:val="00607AA6"/>
    <w:rsid w:val="0061005A"/>
    <w:rsid w:val="00610E2E"/>
    <w:rsid w:val="00613C03"/>
    <w:rsid w:val="006140A0"/>
    <w:rsid w:val="00617442"/>
    <w:rsid w:val="00617BC9"/>
    <w:rsid w:val="00620629"/>
    <w:rsid w:val="006262E8"/>
    <w:rsid w:val="00626E3B"/>
    <w:rsid w:val="00630A78"/>
    <w:rsid w:val="006318DF"/>
    <w:rsid w:val="00637A94"/>
    <w:rsid w:val="0064022D"/>
    <w:rsid w:val="00640243"/>
    <w:rsid w:val="00640E64"/>
    <w:rsid w:val="00641B6D"/>
    <w:rsid w:val="0064689C"/>
    <w:rsid w:val="00647355"/>
    <w:rsid w:val="00656B15"/>
    <w:rsid w:val="00660120"/>
    <w:rsid w:val="00663922"/>
    <w:rsid w:val="00666A2F"/>
    <w:rsid w:val="00673016"/>
    <w:rsid w:val="006746E4"/>
    <w:rsid w:val="006813B1"/>
    <w:rsid w:val="00691CE8"/>
    <w:rsid w:val="006A1A34"/>
    <w:rsid w:val="006A6BA8"/>
    <w:rsid w:val="006A7214"/>
    <w:rsid w:val="006B142C"/>
    <w:rsid w:val="006B1CAC"/>
    <w:rsid w:val="006B466E"/>
    <w:rsid w:val="006B6841"/>
    <w:rsid w:val="006C138E"/>
    <w:rsid w:val="006C5B0E"/>
    <w:rsid w:val="006D0D91"/>
    <w:rsid w:val="006D1E87"/>
    <w:rsid w:val="006E133B"/>
    <w:rsid w:val="006E23C9"/>
    <w:rsid w:val="006E5731"/>
    <w:rsid w:val="006F020A"/>
    <w:rsid w:val="006F561F"/>
    <w:rsid w:val="00705114"/>
    <w:rsid w:val="00711F15"/>
    <w:rsid w:val="00712D34"/>
    <w:rsid w:val="00715DFE"/>
    <w:rsid w:val="0071719F"/>
    <w:rsid w:val="007267C9"/>
    <w:rsid w:val="0072754D"/>
    <w:rsid w:val="00727D72"/>
    <w:rsid w:val="00733FF2"/>
    <w:rsid w:val="0073775C"/>
    <w:rsid w:val="00743A50"/>
    <w:rsid w:val="00745D72"/>
    <w:rsid w:val="00751715"/>
    <w:rsid w:val="00752DB5"/>
    <w:rsid w:val="00754676"/>
    <w:rsid w:val="00756CB1"/>
    <w:rsid w:val="00757519"/>
    <w:rsid w:val="00771301"/>
    <w:rsid w:val="00771402"/>
    <w:rsid w:val="0077248C"/>
    <w:rsid w:val="00784011"/>
    <w:rsid w:val="0078727A"/>
    <w:rsid w:val="00787BC5"/>
    <w:rsid w:val="00790293"/>
    <w:rsid w:val="007903F0"/>
    <w:rsid w:val="0079291E"/>
    <w:rsid w:val="00793AD6"/>
    <w:rsid w:val="00794D07"/>
    <w:rsid w:val="00794EC6"/>
    <w:rsid w:val="00797C43"/>
    <w:rsid w:val="007A027E"/>
    <w:rsid w:val="007A07F6"/>
    <w:rsid w:val="007A5D75"/>
    <w:rsid w:val="007B2E2D"/>
    <w:rsid w:val="007B65F6"/>
    <w:rsid w:val="007C0DBB"/>
    <w:rsid w:val="007C2941"/>
    <w:rsid w:val="007C6F25"/>
    <w:rsid w:val="007C7AC9"/>
    <w:rsid w:val="007D235A"/>
    <w:rsid w:val="007D313C"/>
    <w:rsid w:val="007D47F1"/>
    <w:rsid w:val="007E112F"/>
    <w:rsid w:val="007E218F"/>
    <w:rsid w:val="007E3A66"/>
    <w:rsid w:val="007E3E8A"/>
    <w:rsid w:val="007E7FDE"/>
    <w:rsid w:val="007F1E2B"/>
    <w:rsid w:val="007F5125"/>
    <w:rsid w:val="008023DC"/>
    <w:rsid w:val="00802C39"/>
    <w:rsid w:val="00807B41"/>
    <w:rsid w:val="00810ACB"/>
    <w:rsid w:val="0081296D"/>
    <w:rsid w:val="00815376"/>
    <w:rsid w:val="0082016F"/>
    <w:rsid w:val="00836583"/>
    <w:rsid w:val="00836A0E"/>
    <w:rsid w:val="00843B99"/>
    <w:rsid w:val="00844A9E"/>
    <w:rsid w:val="00844AA8"/>
    <w:rsid w:val="00846AF1"/>
    <w:rsid w:val="00850ABF"/>
    <w:rsid w:val="00853835"/>
    <w:rsid w:val="0085396A"/>
    <w:rsid w:val="00855D17"/>
    <w:rsid w:val="00861264"/>
    <w:rsid w:val="008621DD"/>
    <w:rsid w:val="00863741"/>
    <w:rsid w:val="00865217"/>
    <w:rsid w:val="008743CB"/>
    <w:rsid w:val="00877E96"/>
    <w:rsid w:val="0088152E"/>
    <w:rsid w:val="008818AE"/>
    <w:rsid w:val="00890585"/>
    <w:rsid w:val="008905A2"/>
    <w:rsid w:val="008928FE"/>
    <w:rsid w:val="008969FE"/>
    <w:rsid w:val="008A6190"/>
    <w:rsid w:val="008A6BF3"/>
    <w:rsid w:val="008A6C32"/>
    <w:rsid w:val="008A7DFD"/>
    <w:rsid w:val="008B144F"/>
    <w:rsid w:val="008B18F4"/>
    <w:rsid w:val="008B425A"/>
    <w:rsid w:val="008B4C73"/>
    <w:rsid w:val="008C09C5"/>
    <w:rsid w:val="008C2F24"/>
    <w:rsid w:val="008C308F"/>
    <w:rsid w:val="008C46D6"/>
    <w:rsid w:val="008D17AB"/>
    <w:rsid w:val="008D6144"/>
    <w:rsid w:val="008D700F"/>
    <w:rsid w:val="008E13DC"/>
    <w:rsid w:val="008E17F0"/>
    <w:rsid w:val="008E516B"/>
    <w:rsid w:val="008E6EC4"/>
    <w:rsid w:val="008F05C7"/>
    <w:rsid w:val="008F369D"/>
    <w:rsid w:val="008F5C45"/>
    <w:rsid w:val="008F7FC8"/>
    <w:rsid w:val="0090378A"/>
    <w:rsid w:val="00903C51"/>
    <w:rsid w:val="00905368"/>
    <w:rsid w:val="00916D84"/>
    <w:rsid w:val="00917917"/>
    <w:rsid w:val="00921120"/>
    <w:rsid w:val="009213F0"/>
    <w:rsid w:val="00925876"/>
    <w:rsid w:val="00925AED"/>
    <w:rsid w:val="009260AC"/>
    <w:rsid w:val="009268DD"/>
    <w:rsid w:val="0092710B"/>
    <w:rsid w:val="00927BB7"/>
    <w:rsid w:val="009465C7"/>
    <w:rsid w:val="00955EA8"/>
    <w:rsid w:val="009572A5"/>
    <w:rsid w:val="009711DB"/>
    <w:rsid w:val="00972D40"/>
    <w:rsid w:val="009746E7"/>
    <w:rsid w:val="00977EBD"/>
    <w:rsid w:val="00983487"/>
    <w:rsid w:val="00984593"/>
    <w:rsid w:val="009845CC"/>
    <w:rsid w:val="00990680"/>
    <w:rsid w:val="0099429A"/>
    <w:rsid w:val="00996BC0"/>
    <w:rsid w:val="00996E76"/>
    <w:rsid w:val="009B0DA3"/>
    <w:rsid w:val="009B1246"/>
    <w:rsid w:val="009C1EE6"/>
    <w:rsid w:val="009C5B60"/>
    <w:rsid w:val="009C7520"/>
    <w:rsid w:val="009C7B7B"/>
    <w:rsid w:val="009D075D"/>
    <w:rsid w:val="009D08D3"/>
    <w:rsid w:val="009E108B"/>
    <w:rsid w:val="009E255E"/>
    <w:rsid w:val="009E50BC"/>
    <w:rsid w:val="009E52AB"/>
    <w:rsid w:val="009F3C97"/>
    <w:rsid w:val="009F3EFD"/>
    <w:rsid w:val="00A0055F"/>
    <w:rsid w:val="00A01A5F"/>
    <w:rsid w:val="00A02284"/>
    <w:rsid w:val="00A10570"/>
    <w:rsid w:val="00A111A5"/>
    <w:rsid w:val="00A116E4"/>
    <w:rsid w:val="00A12B91"/>
    <w:rsid w:val="00A16095"/>
    <w:rsid w:val="00A20D15"/>
    <w:rsid w:val="00A250BC"/>
    <w:rsid w:val="00A32CD0"/>
    <w:rsid w:val="00A342CC"/>
    <w:rsid w:val="00A43A0A"/>
    <w:rsid w:val="00A44B76"/>
    <w:rsid w:val="00A47A7A"/>
    <w:rsid w:val="00A512D4"/>
    <w:rsid w:val="00A52696"/>
    <w:rsid w:val="00A526A1"/>
    <w:rsid w:val="00A5793C"/>
    <w:rsid w:val="00A579E3"/>
    <w:rsid w:val="00A57AC7"/>
    <w:rsid w:val="00A67D96"/>
    <w:rsid w:val="00A70FE5"/>
    <w:rsid w:val="00A720A6"/>
    <w:rsid w:val="00A733DF"/>
    <w:rsid w:val="00A747F0"/>
    <w:rsid w:val="00A85886"/>
    <w:rsid w:val="00A935EF"/>
    <w:rsid w:val="00A93746"/>
    <w:rsid w:val="00A946DE"/>
    <w:rsid w:val="00AA235F"/>
    <w:rsid w:val="00AA6432"/>
    <w:rsid w:val="00AB22A7"/>
    <w:rsid w:val="00AB6163"/>
    <w:rsid w:val="00AC4AD9"/>
    <w:rsid w:val="00AC5B84"/>
    <w:rsid w:val="00AC6057"/>
    <w:rsid w:val="00AD2019"/>
    <w:rsid w:val="00AD38AF"/>
    <w:rsid w:val="00AE0C21"/>
    <w:rsid w:val="00AE1F87"/>
    <w:rsid w:val="00AE46DB"/>
    <w:rsid w:val="00AE78CD"/>
    <w:rsid w:val="00AF1270"/>
    <w:rsid w:val="00AF149E"/>
    <w:rsid w:val="00AF1B3B"/>
    <w:rsid w:val="00AF2767"/>
    <w:rsid w:val="00AF28C0"/>
    <w:rsid w:val="00B016BA"/>
    <w:rsid w:val="00B05841"/>
    <w:rsid w:val="00B13ABB"/>
    <w:rsid w:val="00B13C41"/>
    <w:rsid w:val="00B13D6D"/>
    <w:rsid w:val="00B14A33"/>
    <w:rsid w:val="00B150A5"/>
    <w:rsid w:val="00B246E0"/>
    <w:rsid w:val="00B35A50"/>
    <w:rsid w:val="00B35D0D"/>
    <w:rsid w:val="00B37FDE"/>
    <w:rsid w:val="00B41DE5"/>
    <w:rsid w:val="00B44688"/>
    <w:rsid w:val="00B47631"/>
    <w:rsid w:val="00B52B55"/>
    <w:rsid w:val="00B564D4"/>
    <w:rsid w:val="00B6104A"/>
    <w:rsid w:val="00B61DAF"/>
    <w:rsid w:val="00B67C9A"/>
    <w:rsid w:val="00B700DE"/>
    <w:rsid w:val="00B73DAE"/>
    <w:rsid w:val="00B8306A"/>
    <w:rsid w:val="00B83AD7"/>
    <w:rsid w:val="00B85F9F"/>
    <w:rsid w:val="00B94ACD"/>
    <w:rsid w:val="00BA19B0"/>
    <w:rsid w:val="00BA3CCE"/>
    <w:rsid w:val="00BA4497"/>
    <w:rsid w:val="00BA7C5C"/>
    <w:rsid w:val="00BB3274"/>
    <w:rsid w:val="00BB3707"/>
    <w:rsid w:val="00BB4D09"/>
    <w:rsid w:val="00BB66B4"/>
    <w:rsid w:val="00BB7CCF"/>
    <w:rsid w:val="00BC0232"/>
    <w:rsid w:val="00BC41D0"/>
    <w:rsid w:val="00BD1020"/>
    <w:rsid w:val="00BD2E74"/>
    <w:rsid w:val="00BD5BD2"/>
    <w:rsid w:val="00BD63CC"/>
    <w:rsid w:val="00BE008D"/>
    <w:rsid w:val="00BE0264"/>
    <w:rsid w:val="00BE3BBD"/>
    <w:rsid w:val="00BE6243"/>
    <w:rsid w:val="00BE7988"/>
    <w:rsid w:val="00BF499D"/>
    <w:rsid w:val="00BF587A"/>
    <w:rsid w:val="00BF621A"/>
    <w:rsid w:val="00BF6623"/>
    <w:rsid w:val="00C01EAF"/>
    <w:rsid w:val="00C064CC"/>
    <w:rsid w:val="00C064E9"/>
    <w:rsid w:val="00C16BCB"/>
    <w:rsid w:val="00C17332"/>
    <w:rsid w:val="00C17A39"/>
    <w:rsid w:val="00C20053"/>
    <w:rsid w:val="00C231C3"/>
    <w:rsid w:val="00C2461C"/>
    <w:rsid w:val="00C25FEE"/>
    <w:rsid w:val="00C304BB"/>
    <w:rsid w:val="00C3083A"/>
    <w:rsid w:val="00C30A47"/>
    <w:rsid w:val="00C31CCE"/>
    <w:rsid w:val="00C328FD"/>
    <w:rsid w:val="00C375CA"/>
    <w:rsid w:val="00C4073B"/>
    <w:rsid w:val="00C42A74"/>
    <w:rsid w:val="00C4450E"/>
    <w:rsid w:val="00C47896"/>
    <w:rsid w:val="00C507C0"/>
    <w:rsid w:val="00C530A6"/>
    <w:rsid w:val="00C5528A"/>
    <w:rsid w:val="00C55E35"/>
    <w:rsid w:val="00C57AD9"/>
    <w:rsid w:val="00C57CD9"/>
    <w:rsid w:val="00C57CE3"/>
    <w:rsid w:val="00C65AF9"/>
    <w:rsid w:val="00C6698C"/>
    <w:rsid w:val="00C70906"/>
    <w:rsid w:val="00C74A52"/>
    <w:rsid w:val="00C768E0"/>
    <w:rsid w:val="00C813E7"/>
    <w:rsid w:val="00C81F1D"/>
    <w:rsid w:val="00C848F7"/>
    <w:rsid w:val="00C84D54"/>
    <w:rsid w:val="00C85896"/>
    <w:rsid w:val="00C87638"/>
    <w:rsid w:val="00C965BF"/>
    <w:rsid w:val="00C967E3"/>
    <w:rsid w:val="00CA19DF"/>
    <w:rsid w:val="00CA2E05"/>
    <w:rsid w:val="00CA706E"/>
    <w:rsid w:val="00CA7412"/>
    <w:rsid w:val="00CB4BB1"/>
    <w:rsid w:val="00CB575E"/>
    <w:rsid w:val="00CC0A49"/>
    <w:rsid w:val="00CC2C64"/>
    <w:rsid w:val="00CC2F33"/>
    <w:rsid w:val="00CC465B"/>
    <w:rsid w:val="00CC6D7D"/>
    <w:rsid w:val="00CE0995"/>
    <w:rsid w:val="00CE1E2E"/>
    <w:rsid w:val="00CE475B"/>
    <w:rsid w:val="00CE70FB"/>
    <w:rsid w:val="00CE78E3"/>
    <w:rsid w:val="00CF079D"/>
    <w:rsid w:val="00D00D14"/>
    <w:rsid w:val="00D02347"/>
    <w:rsid w:val="00D03578"/>
    <w:rsid w:val="00D039A2"/>
    <w:rsid w:val="00D04FFD"/>
    <w:rsid w:val="00D05CFB"/>
    <w:rsid w:val="00D147B1"/>
    <w:rsid w:val="00D2391D"/>
    <w:rsid w:val="00D245A5"/>
    <w:rsid w:val="00D24AD1"/>
    <w:rsid w:val="00D36057"/>
    <w:rsid w:val="00D42903"/>
    <w:rsid w:val="00D44DF0"/>
    <w:rsid w:val="00D469B1"/>
    <w:rsid w:val="00D5226A"/>
    <w:rsid w:val="00D537E6"/>
    <w:rsid w:val="00D56735"/>
    <w:rsid w:val="00D56739"/>
    <w:rsid w:val="00D61ED5"/>
    <w:rsid w:val="00D701AD"/>
    <w:rsid w:val="00D7328D"/>
    <w:rsid w:val="00D779FD"/>
    <w:rsid w:val="00D8060A"/>
    <w:rsid w:val="00D80E2C"/>
    <w:rsid w:val="00D82635"/>
    <w:rsid w:val="00D87060"/>
    <w:rsid w:val="00D8717F"/>
    <w:rsid w:val="00D90464"/>
    <w:rsid w:val="00D938DE"/>
    <w:rsid w:val="00DA22E1"/>
    <w:rsid w:val="00DA2A6A"/>
    <w:rsid w:val="00DA34AF"/>
    <w:rsid w:val="00DA4136"/>
    <w:rsid w:val="00DA6910"/>
    <w:rsid w:val="00DA6963"/>
    <w:rsid w:val="00DB16ED"/>
    <w:rsid w:val="00DB4BF8"/>
    <w:rsid w:val="00DC40A9"/>
    <w:rsid w:val="00DC668E"/>
    <w:rsid w:val="00DD0DD2"/>
    <w:rsid w:val="00DD1DC0"/>
    <w:rsid w:val="00DD48A4"/>
    <w:rsid w:val="00DE052A"/>
    <w:rsid w:val="00DE58C7"/>
    <w:rsid w:val="00DE5F5C"/>
    <w:rsid w:val="00DE67FD"/>
    <w:rsid w:val="00DF1CC9"/>
    <w:rsid w:val="00DF654E"/>
    <w:rsid w:val="00DF6A1E"/>
    <w:rsid w:val="00E00A57"/>
    <w:rsid w:val="00E015C8"/>
    <w:rsid w:val="00E03CD6"/>
    <w:rsid w:val="00E06FDC"/>
    <w:rsid w:val="00E0745D"/>
    <w:rsid w:val="00E1060B"/>
    <w:rsid w:val="00E12E08"/>
    <w:rsid w:val="00E134A3"/>
    <w:rsid w:val="00E20264"/>
    <w:rsid w:val="00E2786C"/>
    <w:rsid w:val="00E30FDF"/>
    <w:rsid w:val="00E3289E"/>
    <w:rsid w:val="00E33504"/>
    <w:rsid w:val="00E369F8"/>
    <w:rsid w:val="00E36B91"/>
    <w:rsid w:val="00E4104A"/>
    <w:rsid w:val="00E4142C"/>
    <w:rsid w:val="00E45B74"/>
    <w:rsid w:val="00E46574"/>
    <w:rsid w:val="00E50227"/>
    <w:rsid w:val="00E50268"/>
    <w:rsid w:val="00E51E65"/>
    <w:rsid w:val="00E56765"/>
    <w:rsid w:val="00E57A56"/>
    <w:rsid w:val="00E6595F"/>
    <w:rsid w:val="00E678BA"/>
    <w:rsid w:val="00E70ED5"/>
    <w:rsid w:val="00E744DE"/>
    <w:rsid w:val="00E74C49"/>
    <w:rsid w:val="00E75AB1"/>
    <w:rsid w:val="00E75D79"/>
    <w:rsid w:val="00E80A0B"/>
    <w:rsid w:val="00E81E6E"/>
    <w:rsid w:val="00E8410E"/>
    <w:rsid w:val="00E85096"/>
    <w:rsid w:val="00E916C1"/>
    <w:rsid w:val="00E91955"/>
    <w:rsid w:val="00E968F1"/>
    <w:rsid w:val="00EA089D"/>
    <w:rsid w:val="00EA3A2B"/>
    <w:rsid w:val="00EA76C0"/>
    <w:rsid w:val="00EB062D"/>
    <w:rsid w:val="00EB6EFF"/>
    <w:rsid w:val="00EB75CF"/>
    <w:rsid w:val="00EC0FDB"/>
    <w:rsid w:val="00EC249D"/>
    <w:rsid w:val="00EC5716"/>
    <w:rsid w:val="00EC6192"/>
    <w:rsid w:val="00EC74F4"/>
    <w:rsid w:val="00ED0CAA"/>
    <w:rsid w:val="00ED3298"/>
    <w:rsid w:val="00ED36BA"/>
    <w:rsid w:val="00ED42F4"/>
    <w:rsid w:val="00ED78F7"/>
    <w:rsid w:val="00ED7E89"/>
    <w:rsid w:val="00EE0917"/>
    <w:rsid w:val="00EE0F47"/>
    <w:rsid w:val="00EE3509"/>
    <w:rsid w:val="00EE47BF"/>
    <w:rsid w:val="00EE4E12"/>
    <w:rsid w:val="00EE5B1D"/>
    <w:rsid w:val="00EF6D17"/>
    <w:rsid w:val="00F012B6"/>
    <w:rsid w:val="00F03365"/>
    <w:rsid w:val="00F05444"/>
    <w:rsid w:val="00F104C7"/>
    <w:rsid w:val="00F1296A"/>
    <w:rsid w:val="00F13B8E"/>
    <w:rsid w:val="00F20B39"/>
    <w:rsid w:val="00F27D7C"/>
    <w:rsid w:val="00F27DA8"/>
    <w:rsid w:val="00F30EA3"/>
    <w:rsid w:val="00F3112A"/>
    <w:rsid w:val="00F31381"/>
    <w:rsid w:val="00F32FED"/>
    <w:rsid w:val="00F37FF8"/>
    <w:rsid w:val="00F4134B"/>
    <w:rsid w:val="00F43E22"/>
    <w:rsid w:val="00F541A5"/>
    <w:rsid w:val="00F54570"/>
    <w:rsid w:val="00F55183"/>
    <w:rsid w:val="00F612F8"/>
    <w:rsid w:val="00F62004"/>
    <w:rsid w:val="00F63B20"/>
    <w:rsid w:val="00F64D39"/>
    <w:rsid w:val="00F75D97"/>
    <w:rsid w:val="00F76344"/>
    <w:rsid w:val="00F801D7"/>
    <w:rsid w:val="00F81742"/>
    <w:rsid w:val="00F82931"/>
    <w:rsid w:val="00F85C46"/>
    <w:rsid w:val="00F870B0"/>
    <w:rsid w:val="00F92292"/>
    <w:rsid w:val="00F9432C"/>
    <w:rsid w:val="00FA7122"/>
    <w:rsid w:val="00FA7678"/>
    <w:rsid w:val="00FB2456"/>
    <w:rsid w:val="00FB579E"/>
    <w:rsid w:val="00FB717D"/>
    <w:rsid w:val="00FC2090"/>
    <w:rsid w:val="00FC21E9"/>
    <w:rsid w:val="00FD041A"/>
    <w:rsid w:val="00FD2FED"/>
    <w:rsid w:val="00FE2722"/>
    <w:rsid w:val="00FF174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B16F8"/>
  <w15:docId w15:val="{06DF2056-A1D5-4688-95E7-770C3DB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41"/>
    <w:rPr>
      <w:rFonts w:ascii="TimesTenCondensed" w:hAnsi="TimesTenCondensed"/>
      <w:b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426" w:hanging="426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 w:hanging="284"/>
    </w:pPr>
    <w:rPr>
      <w:b w:val="0"/>
    </w:rPr>
  </w:style>
  <w:style w:type="paragraph" w:styleId="BodyTextIndent2">
    <w:name w:val="Body Text Indent 2"/>
    <w:basedOn w:val="Normal"/>
    <w:pPr>
      <w:ind w:left="459" w:hanging="425"/>
    </w:pPr>
    <w:rPr>
      <w:b w:val="0"/>
    </w:rPr>
  </w:style>
  <w:style w:type="paragraph" w:styleId="BodyTextIndent3">
    <w:name w:val="Body Text Indent 3"/>
    <w:basedOn w:val="Normal"/>
    <w:pPr>
      <w:ind w:left="426" w:hanging="426"/>
    </w:pPr>
    <w:rPr>
      <w:b w:val="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</w:rPr>
  </w:style>
  <w:style w:type="table" w:styleId="TableGrid">
    <w:name w:val="Table Grid"/>
    <w:basedOn w:val="TableNormal"/>
    <w:rsid w:val="00A9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1B3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8717F"/>
    <w:pPr>
      <w:jc w:val="center"/>
    </w:pPr>
  </w:style>
  <w:style w:type="paragraph" w:styleId="FootnoteText">
    <w:name w:val="footnote text"/>
    <w:basedOn w:val="Normal"/>
    <w:semiHidden/>
    <w:rsid w:val="00A10570"/>
    <w:rPr>
      <w:sz w:val="20"/>
    </w:rPr>
  </w:style>
  <w:style w:type="character" w:styleId="FootnoteReference">
    <w:name w:val="footnote reference"/>
    <w:semiHidden/>
    <w:rsid w:val="00A105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7BD0-6101-4C78-A140-D93DF13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Zulassung von Wertpapieren zum Börsenhandel mit amtlicher Notierung an der Frankfurter Wertpapierbörse (FWB)</vt:lpstr>
      <vt:lpstr>Antrag auf Zulassung von Wertpapieren zum Börsenhandel mit amtlicher Notierung an der Frankfurter Wertpapierbörse (FWB)</vt:lpstr>
    </vt:vector>
  </TitlesOfParts>
  <Company>Licensed Users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von Wertpapieren zum Börsenhandel mit amtlicher Notierung an der Frankfurter Wertpapierbörse (FWB)</dc:title>
  <dc:creator>Registered for</dc:creator>
  <cp:lastModifiedBy>Preuss Michal</cp:lastModifiedBy>
  <cp:revision>2</cp:revision>
  <cp:lastPrinted>2015-11-17T11:45:00Z</cp:lastPrinted>
  <dcterms:created xsi:type="dcterms:W3CDTF">2017-02-03T09:43:00Z</dcterms:created>
  <dcterms:modified xsi:type="dcterms:W3CDTF">2017-02-03T09:43:00Z</dcterms:modified>
</cp:coreProperties>
</file>